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29E7C6F2" w:rsidR="007D3700" w:rsidRDefault="00B66F08" w:rsidP="009F61B3">
      <w:bookmarkStart w:id="0" w:name="_GoBack"/>
      <w:bookmarkEnd w:id="0"/>
      <w:r>
        <w:rPr>
          <w:noProof/>
        </w:rPr>
        <w:drawing>
          <wp:inline distT="0" distB="0" distL="0" distR="0" wp14:anchorId="3BC7F427" wp14:editId="00EE4587">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r w:rsidR="007A3A04" w:rsidRPr="005A430B">
        <w:tab/>
      </w:r>
    </w:p>
    <w:p w14:paraId="3AAE5D6A" w14:textId="77777777" w:rsidR="007D3700" w:rsidRPr="007D3700" w:rsidRDefault="007D3700" w:rsidP="009F61B3"/>
    <w:p w14:paraId="4E42856C" w14:textId="77777777" w:rsidR="00D07095" w:rsidRPr="00B66F08" w:rsidRDefault="00A30A2F" w:rsidP="009F61B3">
      <w:pPr>
        <w:rPr>
          <w:rFonts w:ascii="Tahoma" w:hAnsi="Tahoma" w:cs="Tahoma"/>
          <w:b/>
          <w:sz w:val="44"/>
          <w:szCs w:val="44"/>
        </w:rPr>
      </w:pPr>
      <w:r w:rsidRPr="00B66F08">
        <w:rPr>
          <w:rFonts w:ascii="Tahoma" w:hAnsi="Tahoma" w:cs="Tahoma"/>
          <w:b/>
          <w:sz w:val="44"/>
          <w:szCs w:val="44"/>
        </w:rPr>
        <w:t>Reliability Standard Audit Worksheet</w:t>
      </w:r>
      <w:r w:rsidR="004F562B" w:rsidRPr="00B66F08">
        <w:rPr>
          <w:rStyle w:val="FootnoteReference"/>
          <w:rFonts w:ascii="Tahoma" w:hAnsi="Tahoma" w:cs="Tahoma"/>
          <w:b/>
          <w:bCs/>
          <w:sz w:val="44"/>
          <w:szCs w:val="44"/>
        </w:rPr>
        <w:footnoteReference w:id="1"/>
      </w:r>
    </w:p>
    <w:p w14:paraId="690558DF" w14:textId="77777777" w:rsidR="00D07095" w:rsidRPr="00402C3E" w:rsidRDefault="00D07095" w:rsidP="009F61B3"/>
    <w:p w14:paraId="0D2F5EA6" w14:textId="77777777" w:rsidR="00D07095" w:rsidRPr="00402C3E" w:rsidRDefault="00D07095" w:rsidP="009F61B3"/>
    <w:p w14:paraId="6D4EAE8A" w14:textId="58BF5382" w:rsidR="00D07095" w:rsidRPr="00402C3E" w:rsidRDefault="00DF346E" w:rsidP="009F61B3">
      <w:pPr>
        <w:pStyle w:val="Heading"/>
        <w:spacing w:before="0" w:after="0"/>
        <w:rPr>
          <w:sz w:val="22"/>
        </w:rPr>
      </w:pPr>
      <w:r>
        <w:t>IRO-002-4</w:t>
      </w:r>
      <w:r w:rsidR="0043375A" w:rsidRPr="00F548BE">
        <w:t xml:space="preserve"> – </w:t>
      </w:r>
      <w:r w:rsidRPr="00DF346E">
        <w:t>Reliability Coordination – Monitoring and Analysis</w:t>
      </w:r>
    </w:p>
    <w:p w14:paraId="7E8AD2B9" w14:textId="77777777" w:rsidR="00D07095" w:rsidRPr="00402C3E" w:rsidRDefault="00D07095" w:rsidP="009F61B3"/>
    <w:p w14:paraId="2EC3074F" w14:textId="77777777" w:rsidR="004005B5" w:rsidRPr="009F61B3" w:rsidRDefault="004005B5" w:rsidP="009F61B3">
      <w:pPr>
        <w:rPr>
          <w:b/>
          <w:color w:val="FF0000"/>
        </w:rPr>
      </w:pPr>
      <w:r w:rsidRPr="009F61B3">
        <w:rPr>
          <w:b/>
          <w:color w:val="FF0000"/>
        </w:rPr>
        <w:t xml:space="preserve">This section </w:t>
      </w:r>
      <w:r w:rsidR="008B08A7" w:rsidRPr="009F61B3">
        <w:rPr>
          <w:b/>
          <w:color w:val="FF0000"/>
        </w:rPr>
        <w:t>to</w:t>
      </w:r>
      <w:r w:rsidRPr="009F61B3">
        <w:rPr>
          <w:b/>
          <w:color w:val="FF0000"/>
        </w:rPr>
        <w:t xml:space="preserve"> be completed by the Compliance Enforcement Authority.</w:t>
      </w:r>
      <w:r w:rsidR="000849DD" w:rsidRPr="009F61B3">
        <w:rPr>
          <w:b/>
          <w:color w:val="FF0000"/>
        </w:rPr>
        <w:t xml:space="preserve">    </w:t>
      </w:r>
    </w:p>
    <w:p w14:paraId="0AFC1E2B" w14:textId="77777777" w:rsidR="001902FB" w:rsidRPr="009F61B3" w:rsidRDefault="001902FB" w:rsidP="009F61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9F61B3" w14:paraId="198165D0" w14:textId="77777777" w:rsidTr="00B66F08">
        <w:tc>
          <w:tcPr>
            <w:tcW w:w="3888" w:type="dxa"/>
          </w:tcPr>
          <w:p w14:paraId="051E2181" w14:textId="77777777" w:rsidR="00C1568A" w:rsidRPr="009F61B3" w:rsidRDefault="00C1568A" w:rsidP="009F61B3">
            <w:pPr>
              <w:rPr>
                <w:b/>
              </w:rPr>
            </w:pPr>
            <w:r w:rsidRPr="009F61B3">
              <w:rPr>
                <w:b/>
              </w:rPr>
              <w:t xml:space="preserve">Audit </w:t>
            </w:r>
            <w:r w:rsidR="00F019DB" w:rsidRPr="009F61B3">
              <w:rPr>
                <w:b/>
              </w:rPr>
              <w:t>ID</w:t>
            </w:r>
            <w:r w:rsidR="00FF6361" w:rsidRPr="009F61B3">
              <w:rPr>
                <w:b/>
              </w:rPr>
              <w:t>:</w:t>
            </w:r>
          </w:p>
        </w:tc>
        <w:tc>
          <w:tcPr>
            <w:tcW w:w="7128" w:type="dxa"/>
          </w:tcPr>
          <w:p w14:paraId="6FF80915" w14:textId="77777777" w:rsidR="00C1568A" w:rsidRPr="009F61B3" w:rsidRDefault="00F019DB" w:rsidP="009F61B3">
            <w:pPr>
              <w:rPr>
                <w:color w:val="A6A6A6" w:themeColor="background1" w:themeShade="A6"/>
              </w:rPr>
            </w:pPr>
            <w:r w:rsidRPr="009F61B3">
              <w:rPr>
                <w:color w:val="A6A6A6" w:themeColor="background1" w:themeShade="A6"/>
              </w:rPr>
              <w:t xml:space="preserve">Audit ID if available; or </w:t>
            </w:r>
            <w:r w:rsidR="00212EEE" w:rsidRPr="009F61B3">
              <w:rPr>
                <w:color w:val="A6A6A6" w:themeColor="background1" w:themeShade="A6"/>
              </w:rPr>
              <w:t>REG-</w:t>
            </w:r>
            <w:r w:rsidRPr="009F61B3">
              <w:rPr>
                <w:color w:val="A6A6A6" w:themeColor="background1" w:themeShade="A6"/>
              </w:rPr>
              <w:t>NCRnnnnn-YYYYMMDD</w:t>
            </w:r>
          </w:p>
        </w:tc>
      </w:tr>
      <w:tr w:rsidR="00C1568A" w:rsidRPr="009F61B3" w14:paraId="1DC0BC2D" w14:textId="77777777" w:rsidTr="00B66F08">
        <w:tc>
          <w:tcPr>
            <w:tcW w:w="3888" w:type="dxa"/>
          </w:tcPr>
          <w:p w14:paraId="142BA7B8" w14:textId="77777777" w:rsidR="00C1568A" w:rsidRPr="009F61B3" w:rsidRDefault="00C1568A" w:rsidP="009F61B3">
            <w:pPr>
              <w:rPr>
                <w:b/>
                <w:i/>
                <w:iCs/>
              </w:rPr>
            </w:pPr>
            <w:r w:rsidRPr="009F61B3">
              <w:rPr>
                <w:b/>
              </w:rPr>
              <w:t xml:space="preserve">Registered Entity: </w:t>
            </w:r>
          </w:p>
        </w:tc>
        <w:tc>
          <w:tcPr>
            <w:tcW w:w="7128" w:type="dxa"/>
          </w:tcPr>
          <w:p w14:paraId="69CDF86F" w14:textId="77777777" w:rsidR="00C1568A" w:rsidRPr="009F61B3" w:rsidRDefault="00C1568A" w:rsidP="009F61B3">
            <w:pPr>
              <w:rPr>
                <w:color w:val="A6A6A6" w:themeColor="background1" w:themeShade="A6"/>
              </w:rPr>
            </w:pPr>
            <w:r w:rsidRPr="009F61B3">
              <w:rPr>
                <w:color w:val="A6A6A6" w:themeColor="background1" w:themeShade="A6"/>
              </w:rPr>
              <w:t>Registered name of entity being audited</w:t>
            </w:r>
          </w:p>
        </w:tc>
      </w:tr>
      <w:tr w:rsidR="00C1568A" w:rsidRPr="009F61B3" w14:paraId="567E3CB2" w14:textId="77777777" w:rsidTr="00B66F08">
        <w:tc>
          <w:tcPr>
            <w:tcW w:w="3888" w:type="dxa"/>
          </w:tcPr>
          <w:p w14:paraId="05FFDBE0" w14:textId="77777777" w:rsidR="00C1568A" w:rsidRPr="009F61B3" w:rsidRDefault="00C1568A" w:rsidP="009F61B3">
            <w:pPr>
              <w:rPr>
                <w:b/>
                <w:i/>
                <w:iCs/>
              </w:rPr>
            </w:pPr>
            <w:r w:rsidRPr="009F61B3">
              <w:rPr>
                <w:b/>
              </w:rPr>
              <w:t xml:space="preserve">NCR Number:  </w:t>
            </w:r>
          </w:p>
        </w:tc>
        <w:tc>
          <w:tcPr>
            <w:tcW w:w="7128" w:type="dxa"/>
          </w:tcPr>
          <w:p w14:paraId="43A2C577" w14:textId="77777777" w:rsidR="00C1568A" w:rsidRPr="009F61B3" w:rsidRDefault="00C1568A" w:rsidP="009F61B3">
            <w:pPr>
              <w:rPr>
                <w:color w:val="A6A6A6" w:themeColor="background1" w:themeShade="A6"/>
              </w:rPr>
            </w:pPr>
            <w:r w:rsidRPr="009F61B3">
              <w:rPr>
                <w:color w:val="A6A6A6" w:themeColor="background1" w:themeShade="A6"/>
              </w:rPr>
              <w:t>NCRnnnnn</w:t>
            </w:r>
          </w:p>
        </w:tc>
      </w:tr>
      <w:tr w:rsidR="00C1568A" w:rsidRPr="009F61B3" w14:paraId="3B1E72D4" w14:textId="77777777" w:rsidTr="00B66F08">
        <w:tc>
          <w:tcPr>
            <w:tcW w:w="3888" w:type="dxa"/>
          </w:tcPr>
          <w:p w14:paraId="43EB6A08" w14:textId="4A8767CA" w:rsidR="00C1568A" w:rsidRPr="009F61B3" w:rsidRDefault="00C1568A" w:rsidP="009F61B3">
            <w:pPr>
              <w:rPr>
                <w:b/>
              </w:rPr>
            </w:pPr>
            <w:r w:rsidRPr="009F61B3">
              <w:rPr>
                <w:b/>
              </w:rPr>
              <w:t>Compliance Enforcement Authority:</w:t>
            </w:r>
          </w:p>
        </w:tc>
        <w:tc>
          <w:tcPr>
            <w:tcW w:w="7128" w:type="dxa"/>
          </w:tcPr>
          <w:p w14:paraId="394F87ED" w14:textId="77777777" w:rsidR="00C1568A" w:rsidRPr="009F61B3" w:rsidRDefault="00C1568A" w:rsidP="009F61B3">
            <w:pPr>
              <w:rPr>
                <w:color w:val="A6A6A6" w:themeColor="background1" w:themeShade="A6"/>
              </w:rPr>
            </w:pPr>
            <w:r w:rsidRPr="009F61B3">
              <w:rPr>
                <w:color w:val="A6A6A6" w:themeColor="background1" w:themeShade="A6"/>
              </w:rPr>
              <w:t>Region or NERC performing audit</w:t>
            </w:r>
          </w:p>
        </w:tc>
      </w:tr>
      <w:tr w:rsidR="00C1568A" w:rsidRPr="009F61B3" w14:paraId="30EA230E" w14:textId="77777777" w:rsidTr="00B66F08">
        <w:tc>
          <w:tcPr>
            <w:tcW w:w="3888" w:type="dxa"/>
          </w:tcPr>
          <w:p w14:paraId="1A27FFCA" w14:textId="77777777" w:rsidR="00C1568A" w:rsidRPr="009F61B3" w:rsidRDefault="00C1568A" w:rsidP="009F61B3">
            <w:pPr>
              <w:rPr>
                <w:b/>
              </w:rPr>
            </w:pPr>
            <w:r w:rsidRPr="009F61B3">
              <w:rPr>
                <w:b/>
              </w:rPr>
              <w:t>Compliance Assessment Date</w:t>
            </w:r>
            <w:r w:rsidR="00F92B3A" w:rsidRPr="009F61B3">
              <w:rPr>
                <w:b/>
              </w:rPr>
              <w:t>(s)</w:t>
            </w:r>
            <w:r w:rsidR="005E228B" w:rsidRPr="009F61B3">
              <w:rPr>
                <w:rStyle w:val="FootnoteReference"/>
                <w:b/>
                <w:bCs/>
              </w:rPr>
              <w:footnoteReference w:id="2"/>
            </w:r>
            <w:r w:rsidRPr="009F61B3">
              <w:rPr>
                <w:b/>
              </w:rPr>
              <w:t>:</w:t>
            </w:r>
          </w:p>
        </w:tc>
        <w:tc>
          <w:tcPr>
            <w:tcW w:w="7128" w:type="dxa"/>
          </w:tcPr>
          <w:p w14:paraId="0B8CBAE2" w14:textId="77777777" w:rsidR="00C1568A" w:rsidRPr="009F61B3" w:rsidRDefault="00F019DB" w:rsidP="009F61B3">
            <w:pPr>
              <w:rPr>
                <w:color w:val="A6A6A6" w:themeColor="background1" w:themeShade="A6"/>
              </w:rPr>
            </w:pPr>
            <w:r w:rsidRPr="009F61B3">
              <w:rPr>
                <w:color w:val="A6A6A6" w:themeColor="background1" w:themeShade="A6"/>
              </w:rPr>
              <w:t>Month DD, YYYY</w:t>
            </w:r>
            <w:r w:rsidR="00F92B3A" w:rsidRPr="009F61B3">
              <w:rPr>
                <w:color w:val="A6A6A6" w:themeColor="background1" w:themeShade="A6"/>
              </w:rPr>
              <w:t>, to Month DD, YYYY</w:t>
            </w:r>
          </w:p>
        </w:tc>
      </w:tr>
      <w:tr w:rsidR="00C1568A" w:rsidRPr="009F61B3" w14:paraId="62715C12" w14:textId="77777777" w:rsidTr="00B66F08">
        <w:tc>
          <w:tcPr>
            <w:tcW w:w="3888" w:type="dxa"/>
          </w:tcPr>
          <w:p w14:paraId="214F9758" w14:textId="77777777" w:rsidR="00C1568A" w:rsidRPr="009F61B3" w:rsidRDefault="00C1568A" w:rsidP="009F61B3">
            <w:pPr>
              <w:rPr>
                <w:b/>
              </w:rPr>
            </w:pPr>
            <w:r w:rsidRPr="009F61B3">
              <w:rPr>
                <w:b/>
              </w:rPr>
              <w:t xml:space="preserve">Compliance Monitoring Method: </w:t>
            </w:r>
          </w:p>
        </w:tc>
        <w:tc>
          <w:tcPr>
            <w:tcW w:w="7128" w:type="dxa"/>
          </w:tcPr>
          <w:p w14:paraId="056DDAD9" w14:textId="77777777" w:rsidR="00C1568A" w:rsidRPr="009F61B3" w:rsidRDefault="008B4D59" w:rsidP="009F61B3">
            <w:pPr>
              <w:rPr>
                <w:color w:val="A6A6A6" w:themeColor="background1" w:themeShade="A6"/>
              </w:rPr>
            </w:pPr>
            <w:r w:rsidRPr="009F61B3">
              <w:rPr>
                <w:color w:val="A6A6A6" w:themeColor="background1" w:themeShade="A6"/>
              </w:rPr>
              <w:t xml:space="preserve">[On-site </w:t>
            </w:r>
            <w:r w:rsidR="00F019DB" w:rsidRPr="009F61B3">
              <w:rPr>
                <w:color w:val="A6A6A6" w:themeColor="background1" w:themeShade="A6"/>
              </w:rPr>
              <w:t>Audit</w:t>
            </w:r>
            <w:r w:rsidRPr="009F61B3">
              <w:rPr>
                <w:color w:val="A6A6A6" w:themeColor="background1" w:themeShade="A6"/>
              </w:rPr>
              <w:t xml:space="preserve"> | Off-site Audit | Spot Check]</w:t>
            </w:r>
          </w:p>
        </w:tc>
      </w:tr>
      <w:tr w:rsidR="00C1568A" w:rsidRPr="009F61B3" w14:paraId="3DEB809E" w14:textId="77777777" w:rsidTr="00B66F08">
        <w:tc>
          <w:tcPr>
            <w:tcW w:w="3888" w:type="dxa"/>
          </w:tcPr>
          <w:p w14:paraId="31E602F2" w14:textId="47A57D2F" w:rsidR="00C1568A" w:rsidRPr="009F61B3" w:rsidRDefault="00C1568A" w:rsidP="009F61B3">
            <w:pPr>
              <w:rPr>
                <w:b/>
              </w:rPr>
            </w:pPr>
            <w:r w:rsidRPr="009F61B3">
              <w:rPr>
                <w:b/>
              </w:rPr>
              <w:t>Names of Auditors:</w:t>
            </w:r>
            <w:r w:rsidRPr="009F61B3">
              <w:rPr>
                <w:b/>
              </w:rPr>
              <w:tab/>
            </w:r>
            <w:r w:rsidR="001D5145" w:rsidRPr="009F61B3">
              <w:rPr>
                <w:b/>
              </w:rPr>
              <w:t xml:space="preserve">  </w:t>
            </w:r>
          </w:p>
        </w:tc>
        <w:tc>
          <w:tcPr>
            <w:tcW w:w="7128" w:type="dxa"/>
          </w:tcPr>
          <w:p w14:paraId="600BC0AC" w14:textId="77777777" w:rsidR="00C1568A" w:rsidRPr="009F61B3" w:rsidRDefault="00F019DB" w:rsidP="009F61B3">
            <w:pPr>
              <w:rPr>
                <w:color w:val="A6A6A6" w:themeColor="background1" w:themeShade="A6"/>
              </w:rPr>
            </w:pPr>
            <w:r w:rsidRPr="009F61B3">
              <w:rPr>
                <w:color w:val="A6A6A6" w:themeColor="background1" w:themeShade="A6"/>
              </w:rPr>
              <w:t>Supplied by CEA</w:t>
            </w:r>
          </w:p>
        </w:tc>
      </w:tr>
    </w:tbl>
    <w:p w14:paraId="0EB20A17" w14:textId="77777777" w:rsidR="0086378C" w:rsidRPr="009F61B3" w:rsidRDefault="0086378C" w:rsidP="009F61B3"/>
    <w:p w14:paraId="5F39BBEB" w14:textId="513C8184" w:rsidR="000B0E7C" w:rsidRPr="009F61B3" w:rsidRDefault="000B0E7C" w:rsidP="009F61B3">
      <w:pPr>
        <w:pStyle w:val="Heading1"/>
        <w:rPr>
          <w:rFonts w:asciiTheme="minorHAnsi" w:hAnsiTheme="minorHAnsi"/>
          <w:strike/>
          <w:color w:val="auto"/>
          <w:sz w:val="24"/>
          <w:szCs w:val="24"/>
        </w:rPr>
      </w:pPr>
      <w:bookmarkStart w:id="1" w:name="_Toc330463552"/>
      <w:r w:rsidRPr="009F61B3">
        <w:rPr>
          <w:rFonts w:asciiTheme="minorHAnsi" w:hAnsiTheme="minorHAnsi"/>
          <w:b/>
          <w:color w:val="auto"/>
          <w:sz w:val="24"/>
          <w:szCs w:val="24"/>
          <w:u w:val="single"/>
        </w:rPr>
        <w:t>Applicability of Requirements</w:t>
      </w:r>
      <w:r w:rsidR="00866825" w:rsidRPr="009F61B3">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05"/>
        <w:gridCol w:w="605"/>
        <w:gridCol w:w="605"/>
        <w:gridCol w:w="618"/>
        <w:gridCol w:w="605"/>
        <w:gridCol w:w="625"/>
        <w:gridCol w:w="605"/>
        <w:gridCol w:w="605"/>
      </w:tblGrid>
      <w:tr w:rsidR="003E1E03" w:rsidRPr="009F61B3" w14:paraId="2331BECA" w14:textId="77777777" w:rsidTr="00BC3351">
        <w:tc>
          <w:tcPr>
            <w:tcW w:w="605" w:type="dxa"/>
            <w:shd w:val="clear" w:color="auto" w:fill="D9D9D9" w:themeFill="background1" w:themeFillShade="D9"/>
          </w:tcPr>
          <w:p w14:paraId="44EAFC9D" w14:textId="77777777" w:rsidR="003E1E03" w:rsidRPr="009F61B3" w:rsidRDefault="003E1E03" w:rsidP="009F61B3">
            <w:pPr>
              <w:jc w:val="center"/>
              <w:rPr>
                <w:b/>
              </w:rPr>
            </w:pPr>
          </w:p>
        </w:tc>
        <w:tc>
          <w:tcPr>
            <w:tcW w:w="605" w:type="dxa"/>
            <w:shd w:val="clear" w:color="auto" w:fill="D9D9D9" w:themeFill="background1" w:themeFillShade="D9"/>
          </w:tcPr>
          <w:p w14:paraId="05E9EF80" w14:textId="77777777" w:rsidR="003E1E03" w:rsidRPr="009F61B3" w:rsidRDefault="003E1E03" w:rsidP="009F61B3">
            <w:pPr>
              <w:jc w:val="center"/>
              <w:rPr>
                <w:b/>
              </w:rPr>
            </w:pPr>
            <w:r w:rsidRPr="009F61B3">
              <w:rPr>
                <w:b/>
              </w:rPr>
              <w:t>BA</w:t>
            </w:r>
          </w:p>
        </w:tc>
        <w:tc>
          <w:tcPr>
            <w:tcW w:w="605" w:type="dxa"/>
            <w:shd w:val="clear" w:color="auto" w:fill="D9D9D9" w:themeFill="background1" w:themeFillShade="D9"/>
          </w:tcPr>
          <w:p w14:paraId="7A95BA84" w14:textId="77777777" w:rsidR="003E1E03" w:rsidRPr="009F61B3" w:rsidRDefault="003E1E03" w:rsidP="009F61B3">
            <w:pPr>
              <w:jc w:val="center"/>
              <w:rPr>
                <w:b/>
              </w:rPr>
            </w:pPr>
            <w:r w:rsidRPr="009F61B3">
              <w:rPr>
                <w:b/>
              </w:rPr>
              <w:t>DP</w:t>
            </w:r>
          </w:p>
        </w:tc>
        <w:tc>
          <w:tcPr>
            <w:tcW w:w="605" w:type="dxa"/>
            <w:shd w:val="clear" w:color="auto" w:fill="D9D9D9" w:themeFill="background1" w:themeFillShade="D9"/>
          </w:tcPr>
          <w:p w14:paraId="5D2162EC" w14:textId="77777777" w:rsidR="003E1E03" w:rsidRPr="009F61B3" w:rsidRDefault="003E1E03" w:rsidP="009F61B3">
            <w:pPr>
              <w:jc w:val="center"/>
              <w:rPr>
                <w:b/>
              </w:rPr>
            </w:pPr>
            <w:r w:rsidRPr="009F61B3">
              <w:rPr>
                <w:b/>
              </w:rPr>
              <w:t>GO</w:t>
            </w:r>
          </w:p>
        </w:tc>
        <w:tc>
          <w:tcPr>
            <w:tcW w:w="659" w:type="dxa"/>
            <w:shd w:val="clear" w:color="auto" w:fill="D9D9D9" w:themeFill="background1" w:themeFillShade="D9"/>
          </w:tcPr>
          <w:p w14:paraId="64DCD312" w14:textId="77777777" w:rsidR="003E1E03" w:rsidRPr="009F61B3" w:rsidRDefault="003E1E03" w:rsidP="009F61B3">
            <w:pPr>
              <w:jc w:val="center"/>
              <w:rPr>
                <w:b/>
              </w:rPr>
            </w:pPr>
            <w:r w:rsidRPr="009F61B3">
              <w:rPr>
                <w:b/>
              </w:rPr>
              <w:t>GOP</w:t>
            </w:r>
          </w:p>
        </w:tc>
        <w:tc>
          <w:tcPr>
            <w:tcW w:w="605" w:type="dxa"/>
            <w:shd w:val="clear" w:color="auto" w:fill="D9D9D9" w:themeFill="background1" w:themeFillShade="D9"/>
          </w:tcPr>
          <w:p w14:paraId="069A437E" w14:textId="77777777" w:rsidR="003E1E03" w:rsidRPr="009F61B3" w:rsidRDefault="003E1E03" w:rsidP="009F61B3">
            <w:pPr>
              <w:jc w:val="center"/>
              <w:rPr>
                <w:b/>
              </w:rPr>
            </w:pPr>
            <w:r w:rsidRPr="009F61B3">
              <w:rPr>
                <w:b/>
              </w:rPr>
              <w:t>IA</w:t>
            </w:r>
          </w:p>
        </w:tc>
        <w:tc>
          <w:tcPr>
            <w:tcW w:w="605" w:type="dxa"/>
            <w:shd w:val="clear" w:color="auto" w:fill="D9D9D9" w:themeFill="background1" w:themeFillShade="D9"/>
          </w:tcPr>
          <w:p w14:paraId="671BE61A" w14:textId="77777777" w:rsidR="003E1E03" w:rsidRPr="009F61B3" w:rsidRDefault="003E1E03" w:rsidP="009F61B3">
            <w:pPr>
              <w:jc w:val="center"/>
              <w:rPr>
                <w:b/>
              </w:rPr>
            </w:pPr>
            <w:r w:rsidRPr="009F61B3">
              <w:rPr>
                <w:b/>
              </w:rPr>
              <w:t>LSE</w:t>
            </w:r>
          </w:p>
        </w:tc>
        <w:tc>
          <w:tcPr>
            <w:tcW w:w="605" w:type="dxa"/>
            <w:shd w:val="clear" w:color="auto" w:fill="D9D9D9" w:themeFill="background1" w:themeFillShade="D9"/>
          </w:tcPr>
          <w:p w14:paraId="34576F87" w14:textId="77777777" w:rsidR="003E1E03" w:rsidRPr="009F61B3" w:rsidRDefault="003E1E03" w:rsidP="009F61B3">
            <w:pPr>
              <w:jc w:val="center"/>
              <w:rPr>
                <w:b/>
              </w:rPr>
            </w:pPr>
            <w:r w:rsidRPr="009F61B3">
              <w:rPr>
                <w:b/>
              </w:rPr>
              <w:t>PA</w:t>
            </w:r>
          </w:p>
        </w:tc>
        <w:tc>
          <w:tcPr>
            <w:tcW w:w="605" w:type="dxa"/>
            <w:shd w:val="clear" w:color="auto" w:fill="D9D9D9" w:themeFill="background1" w:themeFillShade="D9"/>
          </w:tcPr>
          <w:p w14:paraId="195E6018" w14:textId="77777777" w:rsidR="003E1E03" w:rsidRPr="009F61B3" w:rsidRDefault="003E1E03" w:rsidP="009F61B3">
            <w:pPr>
              <w:jc w:val="center"/>
              <w:rPr>
                <w:b/>
              </w:rPr>
            </w:pPr>
            <w:r w:rsidRPr="009F61B3">
              <w:rPr>
                <w:b/>
              </w:rPr>
              <w:t>PSE</w:t>
            </w:r>
          </w:p>
        </w:tc>
        <w:tc>
          <w:tcPr>
            <w:tcW w:w="605" w:type="dxa"/>
            <w:shd w:val="clear" w:color="auto" w:fill="D9D9D9" w:themeFill="background1" w:themeFillShade="D9"/>
          </w:tcPr>
          <w:p w14:paraId="54992839" w14:textId="77777777" w:rsidR="003E1E03" w:rsidRPr="009F61B3" w:rsidRDefault="003E1E03" w:rsidP="009F61B3">
            <w:pPr>
              <w:jc w:val="center"/>
              <w:rPr>
                <w:b/>
              </w:rPr>
            </w:pPr>
            <w:r w:rsidRPr="009F61B3">
              <w:rPr>
                <w:b/>
              </w:rPr>
              <w:t>RC</w:t>
            </w:r>
          </w:p>
        </w:tc>
        <w:tc>
          <w:tcPr>
            <w:tcW w:w="605" w:type="dxa"/>
            <w:shd w:val="clear" w:color="auto" w:fill="D9D9D9" w:themeFill="background1" w:themeFillShade="D9"/>
          </w:tcPr>
          <w:p w14:paraId="12A8F2B1" w14:textId="77777777" w:rsidR="003E1E03" w:rsidRPr="009F61B3" w:rsidRDefault="003E1E03" w:rsidP="009F61B3">
            <w:pPr>
              <w:jc w:val="center"/>
              <w:rPr>
                <w:b/>
              </w:rPr>
            </w:pPr>
            <w:r w:rsidRPr="009F61B3">
              <w:rPr>
                <w:b/>
              </w:rPr>
              <w:t>RP</w:t>
            </w:r>
          </w:p>
        </w:tc>
        <w:tc>
          <w:tcPr>
            <w:tcW w:w="618" w:type="dxa"/>
            <w:shd w:val="clear" w:color="auto" w:fill="D9D9D9" w:themeFill="background1" w:themeFillShade="D9"/>
          </w:tcPr>
          <w:p w14:paraId="76733DEC" w14:textId="77777777" w:rsidR="003E1E03" w:rsidRPr="009F61B3" w:rsidRDefault="003E1E03" w:rsidP="009F61B3">
            <w:pPr>
              <w:jc w:val="center"/>
              <w:rPr>
                <w:b/>
              </w:rPr>
            </w:pPr>
            <w:r w:rsidRPr="009F61B3">
              <w:rPr>
                <w:b/>
              </w:rPr>
              <w:t>RSG</w:t>
            </w:r>
          </w:p>
        </w:tc>
        <w:tc>
          <w:tcPr>
            <w:tcW w:w="605" w:type="dxa"/>
            <w:shd w:val="clear" w:color="auto" w:fill="D9D9D9" w:themeFill="background1" w:themeFillShade="D9"/>
          </w:tcPr>
          <w:p w14:paraId="3E1B8DD5" w14:textId="77777777" w:rsidR="003E1E03" w:rsidRPr="009F61B3" w:rsidRDefault="003E1E03" w:rsidP="009F61B3">
            <w:pPr>
              <w:jc w:val="center"/>
              <w:rPr>
                <w:b/>
              </w:rPr>
            </w:pPr>
            <w:r w:rsidRPr="009F61B3">
              <w:rPr>
                <w:b/>
              </w:rPr>
              <w:t>TO</w:t>
            </w:r>
          </w:p>
        </w:tc>
        <w:tc>
          <w:tcPr>
            <w:tcW w:w="625" w:type="dxa"/>
            <w:shd w:val="clear" w:color="auto" w:fill="D9D9D9" w:themeFill="background1" w:themeFillShade="D9"/>
          </w:tcPr>
          <w:p w14:paraId="421CEB09" w14:textId="77777777" w:rsidR="003E1E03" w:rsidRPr="009F61B3" w:rsidRDefault="003E1E03" w:rsidP="009F61B3">
            <w:pPr>
              <w:jc w:val="center"/>
              <w:rPr>
                <w:b/>
              </w:rPr>
            </w:pPr>
            <w:r w:rsidRPr="009F61B3">
              <w:rPr>
                <w:b/>
              </w:rPr>
              <w:t>TOP</w:t>
            </w:r>
          </w:p>
        </w:tc>
        <w:tc>
          <w:tcPr>
            <w:tcW w:w="605" w:type="dxa"/>
            <w:shd w:val="clear" w:color="auto" w:fill="D9D9D9" w:themeFill="background1" w:themeFillShade="D9"/>
          </w:tcPr>
          <w:p w14:paraId="6A719D1F" w14:textId="77777777" w:rsidR="003E1E03" w:rsidRPr="009F61B3" w:rsidRDefault="003E1E03" w:rsidP="009F61B3">
            <w:pPr>
              <w:jc w:val="center"/>
              <w:rPr>
                <w:b/>
              </w:rPr>
            </w:pPr>
            <w:r w:rsidRPr="009F61B3">
              <w:rPr>
                <w:b/>
              </w:rPr>
              <w:t>TP</w:t>
            </w:r>
          </w:p>
        </w:tc>
        <w:tc>
          <w:tcPr>
            <w:tcW w:w="605" w:type="dxa"/>
            <w:shd w:val="clear" w:color="auto" w:fill="D9D9D9" w:themeFill="background1" w:themeFillShade="D9"/>
          </w:tcPr>
          <w:p w14:paraId="23A59AD6" w14:textId="77777777" w:rsidR="003E1E03" w:rsidRPr="009F61B3" w:rsidRDefault="003E1E03" w:rsidP="009F61B3">
            <w:pPr>
              <w:jc w:val="center"/>
              <w:rPr>
                <w:b/>
              </w:rPr>
            </w:pPr>
            <w:r w:rsidRPr="009F61B3">
              <w:rPr>
                <w:b/>
              </w:rPr>
              <w:t>TSP</w:t>
            </w:r>
          </w:p>
        </w:tc>
      </w:tr>
      <w:tr w:rsidR="003E1E03" w:rsidRPr="009F61B3" w14:paraId="432E350B" w14:textId="77777777" w:rsidTr="00BC3351">
        <w:tc>
          <w:tcPr>
            <w:tcW w:w="605" w:type="dxa"/>
            <w:shd w:val="clear" w:color="auto" w:fill="D9D9D9" w:themeFill="background1" w:themeFillShade="D9"/>
          </w:tcPr>
          <w:p w14:paraId="467103F4" w14:textId="77777777" w:rsidR="003E1E03" w:rsidRPr="009F61B3" w:rsidRDefault="003E1E03" w:rsidP="009F61B3">
            <w:pPr>
              <w:rPr>
                <w:b/>
              </w:rPr>
            </w:pPr>
            <w:r w:rsidRPr="009F61B3">
              <w:rPr>
                <w:b/>
              </w:rPr>
              <w:t>R1</w:t>
            </w:r>
          </w:p>
        </w:tc>
        <w:tc>
          <w:tcPr>
            <w:tcW w:w="605" w:type="dxa"/>
            <w:shd w:val="clear" w:color="auto" w:fill="DCDCFF"/>
          </w:tcPr>
          <w:p w14:paraId="78B186CC" w14:textId="5D419A87" w:rsidR="003E1E03" w:rsidRPr="009F61B3" w:rsidRDefault="003E1E03" w:rsidP="009F61B3"/>
        </w:tc>
        <w:tc>
          <w:tcPr>
            <w:tcW w:w="605" w:type="dxa"/>
            <w:shd w:val="clear" w:color="auto" w:fill="DCDCFF"/>
          </w:tcPr>
          <w:p w14:paraId="4D8D342C" w14:textId="77777777" w:rsidR="003E1E03" w:rsidRPr="009F61B3" w:rsidRDefault="003E1E03" w:rsidP="009F61B3"/>
        </w:tc>
        <w:tc>
          <w:tcPr>
            <w:tcW w:w="605" w:type="dxa"/>
            <w:shd w:val="clear" w:color="auto" w:fill="DCDCFF"/>
          </w:tcPr>
          <w:p w14:paraId="3D1763C3" w14:textId="38D20A7B" w:rsidR="003E1E03" w:rsidRPr="009F61B3" w:rsidRDefault="003E1E03" w:rsidP="009F61B3"/>
        </w:tc>
        <w:tc>
          <w:tcPr>
            <w:tcW w:w="659" w:type="dxa"/>
            <w:shd w:val="clear" w:color="auto" w:fill="DCDCFF"/>
          </w:tcPr>
          <w:p w14:paraId="455AF945" w14:textId="77777777" w:rsidR="003E1E03" w:rsidRPr="009F61B3" w:rsidRDefault="003E1E03" w:rsidP="009F61B3"/>
        </w:tc>
        <w:tc>
          <w:tcPr>
            <w:tcW w:w="605" w:type="dxa"/>
            <w:shd w:val="clear" w:color="auto" w:fill="DCDCFF"/>
          </w:tcPr>
          <w:p w14:paraId="4E19A634" w14:textId="77777777" w:rsidR="003E1E03" w:rsidRPr="009F61B3" w:rsidRDefault="003E1E03" w:rsidP="009F61B3"/>
        </w:tc>
        <w:tc>
          <w:tcPr>
            <w:tcW w:w="605" w:type="dxa"/>
            <w:shd w:val="clear" w:color="auto" w:fill="DCDCFF"/>
          </w:tcPr>
          <w:p w14:paraId="490A0670" w14:textId="3BA2A912" w:rsidR="003E1E03" w:rsidRPr="009F61B3" w:rsidRDefault="003E1E03" w:rsidP="009F61B3"/>
        </w:tc>
        <w:tc>
          <w:tcPr>
            <w:tcW w:w="605" w:type="dxa"/>
            <w:shd w:val="clear" w:color="auto" w:fill="DCDCFF"/>
          </w:tcPr>
          <w:p w14:paraId="20A5BF98" w14:textId="77777777" w:rsidR="003E1E03" w:rsidRPr="009F61B3" w:rsidRDefault="003E1E03" w:rsidP="009F61B3"/>
        </w:tc>
        <w:tc>
          <w:tcPr>
            <w:tcW w:w="605" w:type="dxa"/>
            <w:shd w:val="clear" w:color="auto" w:fill="DCDCFF"/>
          </w:tcPr>
          <w:p w14:paraId="11B3F9F2" w14:textId="77777777" w:rsidR="003E1E03" w:rsidRPr="009F61B3" w:rsidRDefault="003E1E03" w:rsidP="009F61B3"/>
        </w:tc>
        <w:tc>
          <w:tcPr>
            <w:tcW w:w="605" w:type="dxa"/>
            <w:shd w:val="clear" w:color="auto" w:fill="DCDCFF"/>
          </w:tcPr>
          <w:p w14:paraId="40887695" w14:textId="12D81042" w:rsidR="003E1E03" w:rsidRPr="009F61B3" w:rsidRDefault="0039772E" w:rsidP="009F61B3">
            <w:r w:rsidRPr="009F61B3">
              <w:t>X</w:t>
            </w:r>
          </w:p>
        </w:tc>
        <w:tc>
          <w:tcPr>
            <w:tcW w:w="605" w:type="dxa"/>
            <w:shd w:val="clear" w:color="auto" w:fill="DCDCFF"/>
          </w:tcPr>
          <w:p w14:paraId="4E39F869" w14:textId="77777777" w:rsidR="003E1E03" w:rsidRPr="009F61B3" w:rsidRDefault="003E1E03" w:rsidP="009F61B3"/>
        </w:tc>
        <w:tc>
          <w:tcPr>
            <w:tcW w:w="618" w:type="dxa"/>
            <w:shd w:val="clear" w:color="auto" w:fill="DCDCFF"/>
          </w:tcPr>
          <w:p w14:paraId="20FBBC86" w14:textId="77777777" w:rsidR="003E1E03" w:rsidRPr="009F61B3" w:rsidRDefault="003E1E03" w:rsidP="009F61B3"/>
        </w:tc>
        <w:tc>
          <w:tcPr>
            <w:tcW w:w="605" w:type="dxa"/>
            <w:shd w:val="clear" w:color="auto" w:fill="DCDCFF"/>
          </w:tcPr>
          <w:p w14:paraId="747C1520" w14:textId="77777777" w:rsidR="003E1E03" w:rsidRPr="009F61B3" w:rsidRDefault="003E1E03" w:rsidP="009F61B3"/>
        </w:tc>
        <w:tc>
          <w:tcPr>
            <w:tcW w:w="625" w:type="dxa"/>
            <w:shd w:val="clear" w:color="auto" w:fill="DCDCFF"/>
          </w:tcPr>
          <w:p w14:paraId="57437285" w14:textId="77777777" w:rsidR="003E1E03" w:rsidRPr="009F61B3" w:rsidRDefault="003E1E03" w:rsidP="009F61B3"/>
        </w:tc>
        <w:tc>
          <w:tcPr>
            <w:tcW w:w="605" w:type="dxa"/>
            <w:shd w:val="clear" w:color="auto" w:fill="DCDCFF"/>
          </w:tcPr>
          <w:p w14:paraId="518D48EF" w14:textId="77777777" w:rsidR="003E1E03" w:rsidRPr="009F61B3" w:rsidRDefault="003E1E03" w:rsidP="009F61B3"/>
        </w:tc>
        <w:tc>
          <w:tcPr>
            <w:tcW w:w="605" w:type="dxa"/>
            <w:shd w:val="clear" w:color="auto" w:fill="DCDCFF"/>
          </w:tcPr>
          <w:p w14:paraId="3433D2E4" w14:textId="77777777" w:rsidR="003E1E03" w:rsidRPr="009F61B3" w:rsidRDefault="003E1E03" w:rsidP="009F61B3"/>
        </w:tc>
      </w:tr>
      <w:tr w:rsidR="003E1E03" w:rsidRPr="009F61B3" w14:paraId="53781A6C" w14:textId="77777777" w:rsidTr="00BC3351">
        <w:tc>
          <w:tcPr>
            <w:tcW w:w="605" w:type="dxa"/>
            <w:shd w:val="clear" w:color="auto" w:fill="D9D9D9" w:themeFill="background1" w:themeFillShade="D9"/>
          </w:tcPr>
          <w:p w14:paraId="5EB5B405" w14:textId="77777777" w:rsidR="003E1E03" w:rsidRPr="009F61B3" w:rsidRDefault="003E1E03" w:rsidP="009F61B3">
            <w:pPr>
              <w:rPr>
                <w:b/>
              </w:rPr>
            </w:pPr>
            <w:r w:rsidRPr="009F61B3">
              <w:rPr>
                <w:b/>
              </w:rPr>
              <w:t>R2</w:t>
            </w:r>
          </w:p>
        </w:tc>
        <w:tc>
          <w:tcPr>
            <w:tcW w:w="605" w:type="dxa"/>
            <w:shd w:val="clear" w:color="auto" w:fill="DCDCFF"/>
          </w:tcPr>
          <w:p w14:paraId="7BC81987" w14:textId="77777777" w:rsidR="003E1E03" w:rsidRPr="009F61B3" w:rsidRDefault="003E1E03" w:rsidP="009F61B3"/>
        </w:tc>
        <w:tc>
          <w:tcPr>
            <w:tcW w:w="605" w:type="dxa"/>
            <w:shd w:val="clear" w:color="auto" w:fill="DCDCFF"/>
          </w:tcPr>
          <w:p w14:paraId="46883798" w14:textId="77777777" w:rsidR="003E1E03" w:rsidRPr="009F61B3" w:rsidRDefault="003E1E03" w:rsidP="009F61B3"/>
        </w:tc>
        <w:tc>
          <w:tcPr>
            <w:tcW w:w="605" w:type="dxa"/>
            <w:shd w:val="clear" w:color="auto" w:fill="DCDCFF"/>
          </w:tcPr>
          <w:p w14:paraId="72C99D41" w14:textId="6CE8D790" w:rsidR="003E1E03" w:rsidRPr="009F61B3" w:rsidRDefault="003E1E03" w:rsidP="009F61B3"/>
        </w:tc>
        <w:tc>
          <w:tcPr>
            <w:tcW w:w="659" w:type="dxa"/>
            <w:shd w:val="clear" w:color="auto" w:fill="DCDCFF"/>
          </w:tcPr>
          <w:p w14:paraId="3BA2BB0D" w14:textId="77777777" w:rsidR="003E1E03" w:rsidRPr="009F61B3" w:rsidRDefault="003E1E03" w:rsidP="009F61B3"/>
        </w:tc>
        <w:tc>
          <w:tcPr>
            <w:tcW w:w="605" w:type="dxa"/>
            <w:shd w:val="clear" w:color="auto" w:fill="DCDCFF"/>
          </w:tcPr>
          <w:p w14:paraId="6CEEC60D" w14:textId="77777777" w:rsidR="003E1E03" w:rsidRPr="009F61B3" w:rsidRDefault="003E1E03" w:rsidP="009F61B3"/>
        </w:tc>
        <w:tc>
          <w:tcPr>
            <w:tcW w:w="605" w:type="dxa"/>
            <w:shd w:val="clear" w:color="auto" w:fill="DCDCFF"/>
          </w:tcPr>
          <w:p w14:paraId="1F30C2E2" w14:textId="77777777" w:rsidR="003E1E03" w:rsidRPr="009F61B3" w:rsidRDefault="003E1E03" w:rsidP="009F61B3"/>
        </w:tc>
        <w:tc>
          <w:tcPr>
            <w:tcW w:w="605" w:type="dxa"/>
            <w:shd w:val="clear" w:color="auto" w:fill="DCDCFF"/>
          </w:tcPr>
          <w:p w14:paraId="2CB109C8" w14:textId="77777777" w:rsidR="003E1E03" w:rsidRPr="009F61B3" w:rsidRDefault="003E1E03" w:rsidP="009F61B3"/>
        </w:tc>
        <w:tc>
          <w:tcPr>
            <w:tcW w:w="605" w:type="dxa"/>
            <w:shd w:val="clear" w:color="auto" w:fill="DCDCFF"/>
          </w:tcPr>
          <w:p w14:paraId="1ED1018B" w14:textId="77777777" w:rsidR="003E1E03" w:rsidRPr="009F61B3" w:rsidRDefault="003E1E03" w:rsidP="009F61B3"/>
        </w:tc>
        <w:tc>
          <w:tcPr>
            <w:tcW w:w="605" w:type="dxa"/>
            <w:shd w:val="clear" w:color="auto" w:fill="DCDCFF"/>
          </w:tcPr>
          <w:p w14:paraId="5334FAB3" w14:textId="05F45EEA" w:rsidR="003E1E03" w:rsidRPr="009F61B3" w:rsidRDefault="0039772E" w:rsidP="009F61B3">
            <w:r w:rsidRPr="009F61B3">
              <w:t>X</w:t>
            </w:r>
          </w:p>
        </w:tc>
        <w:tc>
          <w:tcPr>
            <w:tcW w:w="605" w:type="dxa"/>
            <w:shd w:val="clear" w:color="auto" w:fill="DCDCFF"/>
          </w:tcPr>
          <w:p w14:paraId="328290A0" w14:textId="77777777" w:rsidR="003E1E03" w:rsidRPr="009F61B3" w:rsidRDefault="003E1E03" w:rsidP="009F61B3"/>
        </w:tc>
        <w:tc>
          <w:tcPr>
            <w:tcW w:w="618" w:type="dxa"/>
            <w:shd w:val="clear" w:color="auto" w:fill="DCDCFF"/>
          </w:tcPr>
          <w:p w14:paraId="55F31DAB" w14:textId="77777777" w:rsidR="003E1E03" w:rsidRPr="009F61B3" w:rsidRDefault="003E1E03" w:rsidP="009F61B3"/>
        </w:tc>
        <w:tc>
          <w:tcPr>
            <w:tcW w:w="605" w:type="dxa"/>
            <w:shd w:val="clear" w:color="auto" w:fill="DCDCFF"/>
          </w:tcPr>
          <w:p w14:paraId="6AC61743" w14:textId="77777777" w:rsidR="003E1E03" w:rsidRPr="009F61B3" w:rsidRDefault="003E1E03" w:rsidP="009F61B3"/>
        </w:tc>
        <w:tc>
          <w:tcPr>
            <w:tcW w:w="625" w:type="dxa"/>
            <w:shd w:val="clear" w:color="auto" w:fill="DCDCFF"/>
          </w:tcPr>
          <w:p w14:paraId="4C7765FE" w14:textId="77777777" w:rsidR="003E1E03" w:rsidRPr="009F61B3" w:rsidRDefault="003E1E03" w:rsidP="009F61B3"/>
        </w:tc>
        <w:tc>
          <w:tcPr>
            <w:tcW w:w="605" w:type="dxa"/>
            <w:shd w:val="clear" w:color="auto" w:fill="DCDCFF"/>
          </w:tcPr>
          <w:p w14:paraId="1B909678" w14:textId="77777777" w:rsidR="003E1E03" w:rsidRPr="009F61B3" w:rsidRDefault="003E1E03" w:rsidP="009F61B3"/>
        </w:tc>
        <w:tc>
          <w:tcPr>
            <w:tcW w:w="605" w:type="dxa"/>
            <w:shd w:val="clear" w:color="auto" w:fill="DCDCFF"/>
          </w:tcPr>
          <w:p w14:paraId="14E9413A" w14:textId="77777777" w:rsidR="003E1E03" w:rsidRPr="009F61B3" w:rsidRDefault="003E1E03" w:rsidP="009F61B3"/>
        </w:tc>
      </w:tr>
      <w:tr w:rsidR="003E1E03" w:rsidRPr="009F61B3" w14:paraId="5304790C" w14:textId="77777777" w:rsidTr="00BC3351">
        <w:tc>
          <w:tcPr>
            <w:tcW w:w="605" w:type="dxa"/>
            <w:shd w:val="clear" w:color="auto" w:fill="D9D9D9" w:themeFill="background1" w:themeFillShade="D9"/>
          </w:tcPr>
          <w:p w14:paraId="419A7E98" w14:textId="77777777" w:rsidR="003E1E03" w:rsidRPr="009F61B3" w:rsidRDefault="003E1E03" w:rsidP="009F61B3">
            <w:pPr>
              <w:rPr>
                <w:b/>
              </w:rPr>
            </w:pPr>
            <w:r w:rsidRPr="009F61B3">
              <w:rPr>
                <w:b/>
              </w:rPr>
              <w:t>R3</w:t>
            </w:r>
          </w:p>
        </w:tc>
        <w:tc>
          <w:tcPr>
            <w:tcW w:w="605" w:type="dxa"/>
            <w:shd w:val="clear" w:color="auto" w:fill="DCDCFF"/>
          </w:tcPr>
          <w:p w14:paraId="5EF7737F" w14:textId="77777777" w:rsidR="003E1E03" w:rsidRPr="009F61B3" w:rsidRDefault="003E1E03" w:rsidP="009F61B3"/>
        </w:tc>
        <w:tc>
          <w:tcPr>
            <w:tcW w:w="605" w:type="dxa"/>
            <w:shd w:val="clear" w:color="auto" w:fill="DCDCFF"/>
          </w:tcPr>
          <w:p w14:paraId="5616A6A7" w14:textId="77777777" w:rsidR="003E1E03" w:rsidRPr="009F61B3" w:rsidRDefault="003E1E03" w:rsidP="009F61B3"/>
        </w:tc>
        <w:tc>
          <w:tcPr>
            <w:tcW w:w="605" w:type="dxa"/>
            <w:shd w:val="clear" w:color="auto" w:fill="DCDCFF"/>
          </w:tcPr>
          <w:p w14:paraId="3E043480" w14:textId="77777777" w:rsidR="003E1E03" w:rsidRPr="009F61B3" w:rsidRDefault="003E1E03" w:rsidP="009F61B3"/>
        </w:tc>
        <w:tc>
          <w:tcPr>
            <w:tcW w:w="659" w:type="dxa"/>
            <w:shd w:val="clear" w:color="auto" w:fill="DCDCFF"/>
          </w:tcPr>
          <w:p w14:paraId="425EF88D" w14:textId="77777777" w:rsidR="003E1E03" w:rsidRPr="009F61B3" w:rsidRDefault="003E1E03" w:rsidP="009F61B3"/>
        </w:tc>
        <w:tc>
          <w:tcPr>
            <w:tcW w:w="605" w:type="dxa"/>
            <w:shd w:val="clear" w:color="auto" w:fill="DCDCFF"/>
          </w:tcPr>
          <w:p w14:paraId="50722232" w14:textId="77777777" w:rsidR="003E1E03" w:rsidRPr="009F61B3" w:rsidRDefault="003E1E03" w:rsidP="009F61B3"/>
        </w:tc>
        <w:tc>
          <w:tcPr>
            <w:tcW w:w="605" w:type="dxa"/>
            <w:shd w:val="clear" w:color="auto" w:fill="DCDCFF"/>
          </w:tcPr>
          <w:p w14:paraId="4596C45C" w14:textId="77777777" w:rsidR="003E1E03" w:rsidRPr="009F61B3" w:rsidRDefault="003E1E03" w:rsidP="009F61B3"/>
        </w:tc>
        <w:tc>
          <w:tcPr>
            <w:tcW w:w="605" w:type="dxa"/>
            <w:shd w:val="clear" w:color="auto" w:fill="DCDCFF"/>
          </w:tcPr>
          <w:p w14:paraId="43F7E25A" w14:textId="77777777" w:rsidR="003E1E03" w:rsidRPr="009F61B3" w:rsidRDefault="003E1E03" w:rsidP="009F61B3"/>
        </w:tc>
        <w:tc>
          <w:tcPr>
            <w:tcW w:w="605" w:type="dxa"/>
            <w:shd w:val="clear" w:color="auto" w:fill="DCDCFF"/>
          </w:tcPr>
          <w:p w14:paraId="17B363E0" w14:textId="77777777" w:rsidR="003E1E03" w:rsidRPr="009F61B3" w:rsidRDefault="003E1E03" w:rsidP="009F61B3"/>
        </w:tc>
        <w:tc>
          <w:tcPr>
            <w:tcW w:w="605" w:type="dxa"/>
            <w:shd w:val="clear" w:color="auto" w:fill="DCDCFF"/>
          </w:tcPr>
          <w:p w14:paraId="580B3F4C" w14:textId="0AE9ED8F" w:rsidR="003E1E03" w:rsidRPr="009F61B3" w:rsidRDefault="0039772E" w:rsidP="009F61B3">
            <w:r w:rsidRPr="009F61B3">
              <w:t>X</w:t>
            </w:r>
          </w:p>
        </w:tc>
        <w:tc>
          <w:tcPr>
            <w:tcW w:w="605" w:type="dxa"/>
            <w:shd w:val="clear" w:color="auto" w:fill="DCDCFF"/>
          </w:tcPr>
          <w:p w14:paraId="428825EB" w14:textId="77777777" w:rsidR="003E1E03" w:rsidRPr="009F61B3" w:rsidRDefault="003E1E03" w:rsidP="009F61B3"/>
        </w:tc>
        <w:tc>
          <w:tcPr>
            <w:tcW w:w="618" w:type="dxa"/>
            <w:shd w:val="clear" w:color="auto" w:fill="DCDCFF"/>
          </w:tcPr>
          <w:p w14:paraId="7C238401" w14:textId="77777777" w:rsidR="003E1E03" w:rsidRPr="009F61B3" w:rsidRDefault="003E1E03" w:rsidP="009F61B3"/>
        </w:tc>
        <w:tc>
          <w:tcPr>
            <w:tcW w:w="605" w:type="dxa"/>
            <w:shd w:val="clear" w:color="auto" w:fill="DCDCFF"/>
          </w:tcPr>
          <w:p w14:paraId="798C202F" w14:textId="45E941A2" w:rsidR="003E1E03" w:rsidRPr="009F61B3" w:rsidRDefault="003E1E03" w:rsidP="009F61B3"/>
        </w:tc>
        <w:tc>
          <w:tcPr>
            <w:tcW w:w="625" w:type="dxa"/>
            <w:shd w:val="clear" w:color="auto" w:fill="DCDCFF"/>
          </w:tcPr>
          <w:p w14:paraId="0FBB94CD" w14:textId="77777777" w:rsidR="003E1E03" w:rsidRPr="009F61B3" w:rsidRDefault="003E1E03" w:rsidP="009F61B3"/>
        </w:tc>
        <w:tc>
          <w:tcPr>
            <w:tcW w:w="605" w:type="dxa"/>
            <w:shd w:val="clear" w:color="auto" w:fill="DCDCFF"/>
          </w:tcPr>
          <w:p w14:paraId="2A483B57" w14:textId="77777777" w:rsidR="003E1E03" w:rsidRPr="009F61B3" w:rsidRDefault="003E1E03" w:rsidP="009F61B3"/>
        </w:tc>
        <w:tc>
          <w:tcPr>
            <w:tcW w:w="605" w:type="dxa"/>
            <w:shd w:val="clear" w:color="auto" w:fill="DCDCFF"/>
          </w:tcPr>
          <w:p w14:paraId="30193B4B" w14:textId="77777777" w:rsidR="003E1E03" w:rsidRPr="009F61B3" w:rsidRDefault="003E1E03" w:rsidP="009F61B3"/>
        </w:tc>
      </w:tr>
      <w:tr w:rsidR="00DF346E" w:rsidRPr="009F61B3" w14:paraId="63941807" w14:textId="77777777" w:rsidTr="00BC3351">
        <w:tc>
          <w:tcPr>
            <w:tcW w:w="605" w:type="dxa"/>
            <w:shd w:val="clear" w:color="auto" w:fill="D9D9D9" w:themeFill="background1" w:themeFillShade="D9"/>
          </w:tcPr>
          <w:p w14:paraId="6DA4A22A" w14:textId="542B7230" w:rsidR="00DF346E" w:rsidRPr="009F61B3" w:rsidRDefault="00DF346E" w:rsidP="009F61B3">
            <w:pPr>
              <w:rPr>
                <w:b/>
              </w:rPr>
            </w:pPr>
            <w:r w:rsidRPr="009F61B3">
              <w:rPr>
                <w:b/>
              </w:rPr>
              <w:t>R4</w:t>
            </w:r>
          </w:p>
        </w:tc>
        <w:tc>
          <w:tcPr>
            <w:tcW w:w="605" w:type="dxa"/>
            <w:shd w:val="clear" w:color="auto" w:fill="DCDCFF"/>
          </w:tcPr>
          <w:p w14:paraId="5FEE192C" w14:textId="77777777" w:rsidR="00DF346E" w:rsidRPr="009F61B3" w:rsidRDefault="00DF346E" w:rsidP="009F61B3"/>
        </w:tc>
        <w:tc>
          <w:tcPr>
            <w:tcW w:w="605" w:type="dxa"/>
            <w:shd w:val="clear" w:color="auto" w:fill="DCDCFF"/>
          </w:tcPr>
          <w:p w14:paraId="4C4886D3" w14:textId="77777777" w:rsidR="00DF346E" w:rsidRPr="009F61B3" w:rsidRDefault="00DF346E" w:rsidP="009F61B3"/>
        </w:tc>
        <w:tc>
          <w:tcPr>
            <w:tcW w:w="605" w:type="dxa"/>
            <w:shd w:val="clear" w:color="auto" w:fill="DCDCFF"/>
          </w:tcPr>
          <w:p w14:paraId="15691E54" w14:textId="77777777" w:rsidR="00DF346E" w:rsidRPr="009F61B3" w:rsidRDefault="00DF346E" w:rsidP="009F61B3"/>
        </w:tc>
        <w:tc>
          <w:tcPr>
            <w:tcW w:w="659" w:type="dxa"/>
            <w:shd w:val="clear" w:color="auto" w:fill="DCDCFF"/>
          </w:tcPr>
          <w:p w14:paraId="7CBD2F8A" w14:textId="77777777" w:rsidR="00DF346E" w:rsidRPr="009F61B3" w:rsidRDefault="00DF346E" w:rsidP="009F61B3"/>
        </w:tc>
        <w:tc>
          <w:tcPr>
            <w:tcW w:w="605" w:type="dxa"/>
            <w:shd w:val="clear" w:color="auto" w:fill="DCDCFF"/>
          </w:tcPr>
          <w:p w14:paraId="00D5B5BA" w14:textId="77777777" w:rsidR="00DF346E" w:rsidRPr="009F61B3" w:rsidRDefault="00DF346E" w:rsidP="009F61B3"/>
        </w:tc>
        <w:tc>
          <w:tcPr>
            <w:tcW w:w="605" w:type="dxa"/>
            <w:shd w:val="clear" w:color="auto" w:fill="DCDCFF"/>
          </w:tcPr>
          <w:p w14:paraId="21A945F6" w14:textId="6A3CF7D2" w:rsidR="00DF346E" w:rsidRPr="009F61B3" w:rsidRDefault="00DF346E" w:rsidP="009F61B3"/>
        </w:tc>
        <w:tc>
          <w:tcPr>
            <w:tcW w:w="605" w:type="dxa"/>
            <w:shd w:val="clear" w:color="auto" w:fill="DCDCFF"/>
          </w:tcPr>
          <w:p w14:paraId="75EDBA58" w14:textId="77777777" w:rsidR="00DF346E" w:rsidRPr="009F61B3" w:rsidRDefault="00DF346E" w:rsidP="009F61B3"/>
        </w:tc>
        <w:tc>
          <w:tcPr>
            <w:tcW w:w="605" w:type="dxa"/>
            <w:shd w:val="clear" w:color="auto" w:fill="DCDCFF"/>
          </w:tcPr>
          <w:p w14:paraId="3C12AE5A" w14:textId="77777777" w:rsidR="00DF346E" w:rsidRPr="009F61B3" w:rsidRDefault="00DF346E" w:rsidP="009F61B3"/>
        </w:tc>
        <w:tc>
          <w:tcPr>
            <w:tcW w:w="605" w:type="dxa"/>
            <w:shd w:val="clear" w:color="auto" w:fill="DCDCFF"/>
          </w:tcPr>
          <w:p w14:paraId="33B795FA" w14:textId="4B4B436A" w:rsidR="00DF346E" w:rsidRPr="009F61B3" w:rsidRDefault="0039772E" w:rsidP="009F61B3">
            <w:r w:rsidRPr="009F61B3">
              <w:t>X</w:t>
            </w:r>
          </w:p>
        </w:tc>
        <w:tc>
          <w:tcPr>
            <w:tcW w:w="605" w:type="dxa"/>
            <w:shd w:val="clear" w:color="auto" w:fill="DCDCFF"/>
          </w:tcPr>
          <w:p w14:paraId="25016526" w14:textId="77777777" w:rsidR="00DF346E" w:rsidRPr="009F61B3" w:rsidRDefault="00DF346E" w:rsidP="009F61B3"/>
        </w:tc>
        <w:tc>
          <w:tcPr>
            <w:tcW w:w="618" w:type="dxa"/>
            <w:shd w:val="clear" w:color="auto" w:fill="DCDCFF"/>
          </w:tcPr>
          <w:p w14:paraId="419227AA" w14:textId="77777777" w:rsidR="00DF346E" w:rsidRPr="009F61B3" w:rsidRDefault="00DF346E" w:rsidP="009F61B3"/>
        </w:tc>
        <w:tc>
          <w:tcPr>
            <w:tcW w:w="605" w:type="dxa"/>
            <w:shd w:val="clear" w:color="auto" w:fill="DCDCFF"/>
          </w:tcPr>
          <w:p w14:paraId="1F087BD4" w14:textId="77777777" w:rsidR="00DF346E" w:rsidRPr="009F61B3" w:rsidRDefault="00DF346E" w:rsidP="009F61B3"/>
        </w:tc>
        <w:tc>
          <w:tcPr>
            <w:tcW w:w="625" w:type="dxa"/>
            <w:shd w:val="clear" w:color="auto" w:fill="DCDCFF"/>
          </w:tcPr>
          <w:p w14:paraId="23832A0A" w14:textId="77777777" w:rsidR="00DF346E" w:rsidRPr="009F61B3" w:rsidRDefault="00DF346E" w:rsidP="009F61B3"/>
        </w:tc>
        <w:tc>
          <w:tcPr>
            <w:tcW w:w="605" w:type="dxa"/>
            <w:shd w:val="clear" w:color="auto" w:fill="DCDCFF"/>
          </w:tcPr>
          <w:p w14:paraId="79F09A0C" w14:textId="77777777" w:rsidR="00DF346E" w:rsidRPr="009F61B3" w:rsidRDefault="00DF346E" w:rsidP="009F61B3"/>
        </w:tc>
        <w:tc>
          <w:tcPr>
            <w:tcW w:w="605" w:type="dxa"/>
            <w:shd w:val="clear" w:color="auto" w:fill="DCDCFF"/>
          </w:tcPr>
          <w:p w14:paraId="1E52A517" w14:textId="77777777" w:rsidR="00DF346E" w:rsidRPr="009F61B3" w:rsidRDefault="00DF346E" w:rsidP="009F61B3"/>
        </w:tc>
      </w:tr>
    </w:tbl>
    <w:p w14:paraId="436AB8FB" w14:textId="77777777" w:rsidR="00DB2F71" w:rsidRPr="009F61B3" w:rsidRDefault="00DB2F71" w:rsidP="009F61B3"/>
    <w:p w14:paraId="1770B106" w14:textId="07411C4B" w:rsidR="001D5145" w:rsidRPr="009F61B3" w:rsidRDefault="001D5145" w:rsidP="009F61B3">
      <w:pPr>
        <w:autoSpaceDE/>
        <w:autoSpaceDN/>
        <w:adjustRightInd/>
      </w:pPr>
    </w:p>
    <w:p w14:paraId="7047595C" w14:textId="5A9EC176" w:rsidR="00DB2F71" w:rsidRPr="009F61B3" w:rsidRDefault="00DB2F71" w:rsidP="009F61B3">
      <w:pPr>
        <w:rPr>
          <w:b/>
        </w:rPr>
      </w:pPr>
      <w:r w:rsidRPr="009F61B3">
        <w:rPr>
          <w:b/>
        </w:rPr>
        <w:t>Legend:</w:t>
      </w:r>
    </w:p>
    <w:tbl>
      <w:tblPr>
        <w:tblStyle w:val="TableGrid"/>
        <w:tblW w:w="0" w:type="auto"/>
        <w:tblLook w:val="04A0" w:firstRow="1" w:lastRow="0" w:firstColumn="1" w:lastColumn="0" w:noHBand="0" w:noVBand="1"/>
      </w:tblPr>
      <w:tblGrid>
        <w:gridCol w:w="4158"/>
        <w:gridCol w:w="3150"/>
      </w:tblGrid>
      <w:tr w:rsidR="00DB2F71" w:rsidRPr="009F61B3" w14:paraId="6E63B2C6" w14:textId="77777777" w:rsidTr="00FE4A7A">
        <w:tc>
          <w:tcPr>
            <w:tcW w:w="4158" w:type="dxa"/>
            <w:tcBorders>
              <w:bottom w:val="single" w:sz="4" w:space="0" w:color="auto"/>
            </w:tcBorders>
            <w:shd w:val="clear" w:color="auto" w:fill="DCDCFF"/>
          </w:tcPr>
          <w:p w14:paraId="7C3C1900" w14:textId="77777777" w:rsidR="00DB2F71" w:rsidRPr="009F61B3" w:rsidRDefault="00DB2F71" w:rsidP="009F61B3">
            <w:r w:rsidRPr="009F61B3">
              <w:t>Text with blue background:</w:t>
            </w:r>
          </w:p>
        </w:tc>
        <w:tc>
          <w:tcPr>
            <w:tcW w:w="3150" w:type="dxa"/>
            <w:tcBorders>
              <w:bottom w:val="single" w:sz="4" w:space="0" w:color="auto"/>
            </w:tcBorders>
            <w:shd w:val="clear" w:color="auto" w:fill="DCDCFF"/>
          </w:tcPr>
          <w:p w14:paraId="28981B7F" w14:textId="77777777" w:rsidR="00DB2F71" w:rsidRPr="009F61B3" w:rsidRDefault="00DB2F71" w:rsidP="009F61B3">
            <w:r w:rsidRPr="009F61B3">
              <w:t>Fixed text – do not edit</w:t>
            </w:r>
          </w:p>
        </w:tc>
      </w:tr>
      <w:tr w:rsidR="00DB2F71" w:rsidRPr="009F61B3" w14:paraId="459E4518" w14:textId="77777777" w:rsidTr="00DB2F71">
        <w:tc>
          <w:tcPr>
            <w:tcW w:w="4158" w:type="dxa"/>
            <w:shd w:val="clear" w:color="auto" w:fill="CDFFCD"/>
          </w:tcPr>
          <w:p w14:paraId="01CE3564" w14:textId="77777777" w:rsidR="00DB2F71" w:rsidRPr="009F61B3" w:rsidRDefault="00DB2F71" w:rsidP="009F61B3">
            <w:r w:rsidRPr="009F61B3">
              <w:t>Text entry area with Green background:</w:t>
            </w:r>
          </w:p>
        </w:tc>
        <w:tc>
          <w:tcPr>
            <w:tcW w:w="3150" w:type="dxa"/>
            <w:shd w:val="clear" w:color="auto" w:fill="CDFFCD"/>
          </w:tcPr>
          <w:p w14:paraId="5EE300B0" w14:textId="77777777" w:rsidR="00DB2F71" w:rsidRPr="009F61B3" w:rsidRDefault="00DB2F71" w:rsidP="009F61B3">
            <w:r w:rsidRPr="009F61B3">
              <w:t>Entity-supplied information</w:t>
            </w:r>
          </w:p>
        </w:tc>
      </w:tr>
      <w:tr w:rsidR="00DB2F71" w:rsidRPr="009F61B3" w14:paraId="72E11F89" w14:textId="77777777" w:rsidTr="00DB2F71">
        <w:tc>
          <w:tcPr>
            <w:tcW w:w="4158" w:type="dxa"/>
          </w:tcPr>
          <w:p w14:paraId="63CD7C70" w14:textId="77777777" w:rsidR="00DB2F71" w:rsidRPr="009F61B3" w:rsidRDefault="00DB2F71" w:rsidP="009F61B3">
            <w:r w:rsidRPr="009F61B3">
              <w:t>Text entry area with white background:</w:t>
            </w:r>
          </w:p>
        </w:tc>
        <w:tc>
          <w:tcPr>
            <w:tcW w:w="3150" w:type="dxa"/>
          </w:tcPr>
          <w:p w14:paraId="5D2BC2E8" w14:textId="77777777" w:rsidR="00DB2F71" w:rsidRPr="009F61B3" w:rsidRDefault="00DB2F71" w:rsidP="009F61B3">
            <w:r w:rsidRPr="009F61B3">
              <w:t>Auditor-supplied information</w:t>
            </w:r>
          </w:p>
        </w:tc>
      </w:tr>
    </w:tbl>
    <w:p w14:paraId="4183C221" w14:textId="77777777" w:rsidR="000B0E7C" w:rsidRPr="009F61B3" w:rsidRDefault="000B0E7C" w:rsidP="009F61B3">
      <w:pPr>
        <w:rPr>
          <w:rFonts w:cs="Tahoma"/>
          <w14:shadow w14:blurRad="50800" w14:dist="38100" w14:dir="2700000" w14:sx="100000" w14:sy="100000" w14:kx="0" w14:ky="0" w14:algn="tl">
            <w14:srgbClr w14:val="000000">
              <w14:alpha w14:val="60000"/>
            </w14:srgbClr>
          </w14:shadow>
        </w:rPr>
      </w:pPr>
      <w:r w:rsidRPr="009F61B3">
        <w:br w:type="page"/>
      </w:r>
    </w:p>
    <w:p w14:paraId="76BB5376" w14:textId="77777777" w:rsidR="007D62B4" w:rsidRPr="009F61B3" w:rsidRDefault="003E1E03" w:rsidP="009F61B3">
      <w:pPr>
        <w:pStyle w:val="SectHead"/>
        <w:rPr>
          <w:szCs w:val="24"/>
        </w:rPr>
      </w:pPr>
      <w:r w:rsidRPr="009F61B3">
        <w:rPr>
          <w:szCs w:val="24"/>
        </w:rPr>
        <w:lastRenderedPageBreak/>
        <w:t>Findings</w:t>
      </w:r>
    </w:p>
    <w:p w14:paraId="0B7DD027" w14:textId="77777777" w:rsidR="003E1E03" w:rsidRPr="009F61B3" w:rsidRDefault="003E1E03" w:rsidP="009F61B3">
      <w:pPr>
        <w:rPr>
          <w:color w:val="264D74"/>
        </w:rPr>
      </w:pPr>
      <w:r w:rsidRPr="009F61B3">
        <w:t xml:space="preserve">(This section </w:t>
      </w:r>
      <w:r w:rsidR="008B08A7" w:rsidRPr="009F61B3">
        <w:t>to</w:t>
      </w:r>
      <w:r w:rsidRPr="009F61B3">
        <w:t xml:space="preserve"> be completed by the Compliance Enforcement Authority)</w:t>
      </w:r>
    </w:p>
    <w:tbl>
      <w:tblPr>
        <w:tblStyle w:val="RSAWFindingsTable"/>
        <w:tblW w:w="0" w:type="auto"/>
        <w:tblLook w:val="04A0" w:firstRow="1" w:lastRow="0" w:firstColumn="1" w:lastColumn="0" w:noHBand="0" w:noVBand="1"/>
      </w:tblPr>
      <w:tblGrid>
        <w:gridCol w:w="735"/>
        <w:gridCol w:w="1422"/>
        <w:gridCol w:w="6139"/>
        <w:gridCol w:w="2494"/>
      </w:tblGrid>
      <w:tr w:rsidR="003E1E03" w:rsidRPr="009F61B3" w14:paraId="014A89D8"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74A72C6D" w14:textId="77777777" w:rsidR="003E1E03" w:rsidRPr="009F61B3" w:rsidRDefault="003E1E03" w:rsidP="009F61B3">
            <w:pPr>
              <w:rPr>
                <w:b w:val="0"/>
              </w:rPr>
            </w:pPr>
            <w:r w:rsidRPr="009F61B3">
              <w:t>Req.</w:t>
            </w:r>
          </w:p>
        </w:tc>
        <w:tc>
          <w:tcPr>
            <w:tcW w:w="1422" w:type="dxa"/>
          </w:tcPr>
          <w:p w14:paraId="4C603DA5"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Finding</w:t>
            </w:r>
          </w:p>
        </w:tc>
        <w:tc>
          <w:tcPr>
            <w:tcW w:w="6139" w:type="dxa"/>
          </w:tcPr>
          <w:p w14:paraId="2329BA16"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Summary and Documentation</w:t>
            </w:r>
          </w:p>
        </w:tc>
        <w:tc>
          <w:tcPr>
            <w:tcW w:w="2494" w:type="dxa"/>
          </w:tcPr>
          <w:p w14:paraId="12D49AFD"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Functions Monitored</w:t>
            </w:r>
          </w:p>
        </w:tc>
      </w:tr>
      <w:tr w:rsidR="003E1E03" w:rsidRPr="009F61B3" w14:paraId="1AA3FECF"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2396E435" w14:textId="77777777" w:rsidR="003E1E03" w:rsidRPr="009F61B3" w:rsidRDefault="003E1E03" w:rsidP="009F61B3">
            <w:pPr>
              <w:rPr>
                <w:b w:val="0"/>
              </w:rPr>
            </w:pPr>
            <w:r w:rsidRPr="009F61B3">
              <w:t>R1</w:t>
            </w:r>
          </w:p>
        </w:tc>
        <w:tc>
          <w:tcPr>
            <w:tcW w:w="1422" w:type="dxa"/>
          </w:tcPr>
          <w:p w14:paraId="6EBD9CB2"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7B313D07"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2AFF2E67"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051FEB6A"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2073196D" w14:textId="77777777" w:rsidR="003E1E03" w:rsidRPr="009F61B3" w:rsidRDefault="003E1E03" w:rsidP="009F61B3">
            <w:pPr>
              <w:rPr>
                <w:b w:val="0"/>
              </w:rPr>
            </w:pPr>
            <w:r w:rsidRPr="009F61B3">
              <w:t>R2</w:t>
            </w:r>
          </w:p>
        </w:tc>
        <w:tc>
          <w:tcPr>
            <w:tcW w:w="1422" w:type="dxa"/>
          </w:tcPr>
          <w:p w14:paraId="7AA33659"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6268E6AC"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6D66358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4A99BBEB"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3496E8B2" w14:textId="77777777" w:rsidR="003E1E03" w:rsidRPr="009F61B3" w:rsidRDefault="003E1E03" w:rsidP="009F61B3">
            <w:pPr>
              <w:rPr>
                <w:b w:val="0"/>
              </w:rPr>
            </w:pPr>
            <w:r w:rsidRPr="009F61B3">
              <w:t>R3</w:t>
            </w:r>
          </w:p>
        </w:tc>
        <w:tc>
          <w:tcPr>
            <w:tcW w:w="1422" w:type="dxa"/>
          </w:tcPr>
          <w:p w14:paraId="1C69CE6E"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22211CAB"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6B55834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6AEF6D1F"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06CAF5B9" w14:textId="77777777" w:rsidR="003E1E03" w:rsidRPr="009F61B3" w:rsidRDefault="003E1E03" w:rsidP="009F61B3">
            <w:pPr>
              <w:rPr>
                <w:b w:val="0"/>
              </w:rPr>
            </w:pPr>
            <w:r w:rsidRPr="009F61B3">
              <w:t>R4</w:t>
            </w:r>
          </w:p>
        </w:tc>
        <w:tc>
          <w:tcPr>
            <w:tcW w:w="1422" w:type="dxa"/>
          </w:tcPr>
          <w:p w14:paraId="33417B65"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7227AC9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7714904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bl>
    <w:p w14:paraId="7E3A382B" w14:textId="77777777" w:rsidR="00866825" w:rsidRPr="009F61B3" w:rsidRDefault="00866825" w:rsidP="009F61B3"/>
    <w:p w14:paraId="1A89B7D8" w14:textId="77777777" w:rsidR="003E1E03" w:rsidRPr="009F61B3" w:rsidRDefault="007D62B4" w:rsidP="009F61B3">
      <w:pPr>
        <w:rPr>
          <w:color w:val="264D74"/>
        </w:rPr>
      </w:pPr>
      <w:r w:rsidRPr="009F61B3">
        <w:t xml:space="preserve"> </w:t>
      </w:r>
    </w:p>
    <w:tbl>
      <w:tblPr>
        <w:tblStyle w:val="RSAWFindingsTable"/>
        <w:tblW w:w="0" w:type="auto"/>
        <w:tblLook w:val="04A0" w:firstRow="1" w:lastRow="0" w:firstColumn="1" w:lastColumn="0" w:noHBand="0" w:noVBand="1"/>
      </w:tblPr>
      <w:tblGrid>
        <w:gridCol w:w="736"/>
        <w:gridCol w:w="10054"/>
      </w:tblGrid>
      <w:tr w:rsidR="007D62B4" w:rsidRPr="009F61B3" w14:paraId="142F3DF3"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05E9470" w14:textId="77777777" w:rsidR="007D62B4" w:rsidRPr="009F61B3" w:rsidRDefault="007D62B4" w:rsidP="009F61B3">
            <w:pPr>
              <w:rPr>
                <w:b w:val="0"/>
              </w:rPr>
            </w:pPr>
            <w:r w:rsidRPr="009F61B3">
              <w:t>Req.</w:t>
            </w:r>
          </w:p>
        </w:tc>
        <w:tc>
          <w:tcPr>
            <w:tcW w:w="10260" w:type="dxa"/>
          </w:tcPr>
          <w:p w14:paraId="377164A7" w14:textId="77777777" w:rsidR="007D62B4" w:rsidRPr="009F61B3" w:rsidRDefault="007D62B4" w:rsidP="009F61B3">
            <w:pPr>
              <w:cnfStyle w:val="100000000000" w:firstRow="1" w:lastRow="0" w:firstColumn="0" w:lastColumn="0" w:oddVBand="0" w:evenVBand="0" w:oddHBand="0" w:evenHBand="0" w:firstRowFirstColumn="0" w:firstRowLastColumn="0" w:lastRowFirstColumn="0" w:lastRowLastColumn="0"/>
              <w:rPr>
                <w:b w:val="0"/>
              </w:rPr>
            </w:pPr>
            <w:r w:rsidRPr="009F61B3">
              <w:t>Areas of Concern</w:t>
            </w:r>
          </w:p>
        </w:tc>
      </w:tr>
      <w:tr w:rsidR="00705BB3" w:rsidRPr="009F61B3" w14:paraId="1AD44BC4"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7368609A" w14:textId="77777777" w:rsidR="007D62B4" w:rsidRPr="009F61B3" w:rsidRDefault="007D62B4" w:rsidP="009F61B3"/>
        </w:tc>
        <w:tc>
          <w:tcPr>
            <w:tcW w:w="10260" w:type="dxa"/>
          </w:tcPr>
          <w:p w14:paraId="064EDF2C"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r w:rsidR="00705BB3" w:rsidRPr="009F61B3" w14:paraId="7625AC9A"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5D6B5B31" w14:textId="77777777" w:rsidR="007D62B4" w:rsidRPr="009F61B3" w:rsidRDefault="007D62B4" w:rsidP="009F61B3"/>
        </w:tc>
        <w:tc>
          <w:tcPr>
            <w:tcW w:w="10260" w:type="dxa"/>
          </w:tcPr>
          <w:p w14:paraId="7A966175"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r w:rsidR="00705BB3" w:rsidRPr="009F61B3" w14:paraId="46B46C14"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1E5B8DC1" w14:textId="77777777" w:rsidR="007D62B4" w:rsidRPr="009F61B3" w:rsidRDefault="007D62B4" w:rsidP="009F61B3"/>
        </w:tc>
        <w:tc>
          <w:tcPr>
            <w:tcW w:w="10260" w:type="dxa"/>
          </w:tcPr>
          <w:p w14:paraId="3959D7B1"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bl>
    <w:p w14:paraId="12A31FBF" w14:textId="77777777" w:rsidR="00CF0C11" w:rsidRPr="009F61B3" w:rsidRDefault="00CF0C11" w:rsidP="009F61B3"/>
    <w:tbl>
      <w:tblPr>
        <w:tblStyle w:val="RSAWFindingsTable"/>
        <w:tblW w:w="0" w:type="auto"/>
        <w:tblLook w:val="04A0" w:firstRow="1" w:lastRow="0" w:firstColumn="1" w:lastColumn="0" w:noHBand="0" w:noVBand="1"/>
      </w:tblPr>
      <w:tblGrid>
        <w:gridCol w:w="736"/>
        <w:gridCol w:w="10054"/>
      </w:tblGrid>
      <w:tr w:rsidR="00CF0C11" w:rsidRPr="009F61B3" w14:paraId="196F39EC"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705AC1E" w14:textId="77777777" w:rsidR="00CF0C11" w:rsidRPr="009F61B3" w:rsidRDefault="00CF0C11" w:rsidP="009F61B3">
            <w:pPr>
              <w:rPr>
                <w:b w:val="0"/>
              </w:rPr>
            </w:pPr>
            <w:r w:rsidRPr="009F61B3">
              <w:t>Req.</w:t>
            </w:r>
          </w:p>
        </w:tc>
        <w:tc>
          <w:tcPr>
            <w:tcW w:w="10260" w:type="dxa"/>
          </w:tcPr>
          <w:p w14:paraId="4FA8CA8C" w14:textId="77777777" w:rsidR="00CF0C11" w:rsidRPr="009F61B3" w:rsidRDefault="00CF0C11" w:rsidP="009F61B3">
            <w:pPr>
              <w:cnfStyle w:val="100000000000" w:firstRow="1" w:lastRow="0" w:firstColumn="0" w:lastColumn="0" w:oddVBand="0" w:evenVBand="0" w:oddHBand="0" w:evenHBand="0" w:firstRowFirstColumn="0" w:firstRowLastColumn="0" w:lastRowFirstColumn="0" w:lastRowLastColumn="0"/>
              <w:rPr>
                <w:b w:val="0"/>
              </w:rPr>
            </w:pPr>
            <w:r w:rsidRPr="009F61B3">
              <w:t>Recommendations</w:t>
            </w:r>
          </w:p>
        </w:tc>
      </w:tr>
      <w:tr w:rsidR="00CF0C11" w:rsidRPr="009F61B3" w14:paraId="3F6F9DD1"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5B0DDD23" w14:textId="77777777" w:rsidR="00CF0C11" w:rsidRPr="009F61B3" w:rsidRDefault="00CF0C11" w:rsidP="009F61B3"/>
        </w:tc>
        <w:tc>
          <w:tcPr>
            <w:tcW w:w="10260" w:type="dxa"/>
          </w:tcPr>
          <w:p w14:paraId="3DE96FB7"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3F9C165E"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380628B4" w14:textId="77777777" w:rsidR="00CF0C11" w:rsidRPr="009F61B3" w:rsidRDefault="00CF0C11" w:rsidP="009F61B3"/>
        </w:tc>
        <w:tc>
          <w:tcPr>
            <w:tcW w:w="10260" w:type="dxa"/>
          </w:tcPr>
          <w:p w14:paraId="5F5449B2"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62C2AA85"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6212F2C8" w14:textId="77777777" w:rsidR="00CF0C11" w:rsidRPr="009F61B3" w:rsidRDefault="00CF0C11" w:rsidP="009F61B3"/>
        </w:tc>
        <w:tc>
          <w:tcPr>
            <w:tcW w:w="10260" w:type="dxa"/>
          </w:tcPr>
          <w:p w14:paraId="0BF8CC4F"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bl>
    <w:p w14:paraId="61149684" w14:textId="77777777" w:rsidR="00CF0C11" w:rsidRPr="009F61B3" w:rsidRDefault="00CF0C11" w:rsidP="009F61B3"/>
    <w:tbl>
      <w:tblPr>
        <w:tblStyle w:val="RSAWFindingsTable"/>
        <w:tblW w:w="0" w:type="auto"/>
        <w:tblLook w:val="04A0" w:firstRow="1" w:lastRow="0" w:firstColumn="1" w:lastColumn="0" w:noHBand="0" w:noVBand="1"/>
      </w:tblPr>
      <w:tblGrid>
        <w:gridCol w:w="736"/>
        <w:gridCol w:w="10054"/>
      </w:tblGrid>
      <w:tr w:rsidR="00CF0C11" w:rsidRPr="009F61B3" w14:paraId="26AADFFD"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DDF3CDD" w14:textId="77777777" w:rsidR="00CF0C11" w:rsidRPr="009F61B3" w:rsidRDefault="00CF0C11" w:rsidP="009F61B3">
            <w:pPr>
              <w:rPr>
                <w:b w:val="0"/>
              </w:rPr>
            </w:pPr>
            <w:r w:rsidRPr="009F61B3">
              <w:t>Req.</w:t>
            </w:r>
          </w:p>
        </w:tc>
        <w:tc>
          <w:tcPr>
            <w:tcW w:w="10260" w:type="dxa"/>
          </w:tcPr>
          <w:p w14:paraId="282ECE3E" w14:textId="77777777" w:rsidR="00CF0C11" w:rsidRPr="009F61B3" w:rsidRDefault="00CF0C11" w:rsidP="009F61B3">
            <w:pPr>
              <w:cnfStyle w:val="100000000000" w:firstRow="1" w:lastRow="0" w:firstColumn="0" w:lastColumn="0" w:oddVBand="0" w:evenVBand="0" w:oddHBand="0" w:evenHBand="0" w:firstRowFirstColumn="0" w:firstRowLastColumn="0" w:lastRowFirstColumn="0" w:lastRowLastColumn="0"/>
              <w:rPr>
                <w:b w:val="0"/>
              </w:rPr>
            </w:pPr>
            <w:r w:rsidRPr="009F61B3">
              <w:t>Positive Observations</w:t>
            </w:r>
          </w:p>
        </w:tc>
      </w:tr>
      <w:tr w:rsidR="00CF0C11" w:rsidRPr="009F61B3" w14:paraId="58D5800B"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045FC0FC" w14:textId="77777777" w:rsidR="00CF0C11" w:rsidRPr="009F61B3" w:rsidRDefault="00CF0C11" w:rsidP="009F61B3"/>
        </w:tc>
        <w:tc>
          <w:tcPr>
            <w:tcW w:w="10260" w:type="dxa"/>
          </w:tcPr>
          <w:p w14:paraId="687B2F61"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4FB9D4F5"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119DFDBE" w14:textId="77777777" w:rsidR="00CF0C11" w:rsidRPr="009F61B3" w:rsidRDefault="00CF0C11" w:rsidP="009F61B3"/>
        </w:tc>
        <w:tc>
          <w:tcPr>
            <w:tcW w:w="10260" w:type="dxa"/>
          </w:tcPr>
          <w:p w14:paraId="751C0A08"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710E0EA1"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272BA52E" w14:textId="77777777" w:rsidR="00CF0C11" w:rsidRPr="009F61B3" w:rsidRDefault="00CF0C11" w:rsidP="009F61B3"/>
        </w:tc>
        <w:tc>
          <w:tcPr>
            <w:tcW w:w="10260" w:type="dxa"/>
          </w:tcPr>
          <w:p w14:paraId="506C97F2"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bl>
    <w:p w14:paraId="43543006" w14:textId="77777777" w:rsidR="003E1E03" w:rsidRPr="009F61B3" w:rsidRDefault="003E1E03" w:rsidP="009F61B3">
      <w:pPr>
        <w:rPr>
          <w:rFonts w:cs="Tahoma"/>
          <w14:shadow w14:blurRad="50800" w14:dist="38100" w14:dir="2700000" w14:sx="100000" w14:sy="100000" w14:kx="0" w14:ky="0" w14:algn="tl">
            <w14:srgbClr w14:val="000000">
              <w14:alpha w14:val="60000"/>
            </w14:srgbClr>
          </w14:shadow>
        </w:rPr>
      </w:pPr>
      <w:r w:rsidRPr="009F61B3">
        <w:br w:type="page"/>
      </w:r>
    </w:p>
    <w:p w14:paraId="0FC321A3" w14:textId="77777777" w:rsidR="0039464A" w:rsidRPr="009F61B3" w:rsidRDefault="0039464A" w:rsidP="009F61B3">
      <w:pPr>
        <w:pStyle w:val="SectHead"/>
        <w:rPr>
          <w:szCs w:val="24"/>
        </w:rPr>
      </w:pPr>
      <w:r w:rsidRPr="009F61B3">
        <w:rPr>
          <w:szCs w:val="24"/>
        </w:rPr>
        <w:lastRenderedPageBreak/>
        <w:t>Subject Matter Experts</w:t>
      </w:r>
      <w:bookmarkEnd w:id="1"/>
    </w:p>
    <w:p w14:paraId="4BEE1A52" w14:textId="77777777" w:rsidR="005712B4" w:rsidRPr="009F61B3" w:rsidRDefault="0039464A" w:rsidP="009F61B3">
      <w:r w:rsidRPr="009F61B3">
        <w:t xml:space="preserve">Identify </w:t>
      </w:r>
      <w:r w:rsidR="00A5228E" w:rsidRPr="009F61B3">
        <w:t xml:space="preserve">the </w:t>
      </w:r>
      <w:r w:rsidR="00F36A82" w:rsidRPr="009F61B3">
        <w:t>S</w:t>
      </w:r>
      <w:r w:rsidRPr="009F61B3">
        <w:t xml:space="preserve">ubject </w:t>
      </w:r>
      <w:r w:rsidR="00F36A82" w:rsidRPr="009F61B3">
        <w:t>M</w:t>
      </w:r>
      <w:r w:rsidRPr="009F61B3">
        <w:t xml:space="preserve">atter </w:t>
      </w:r>
      <w:r w:rsidR="00F36A82" w:rsidRPr="009F61B3">
        <w:t>E</w:t>
      </w:r>
      <w:r w:rsidRPr="009F61B3">
        <w:t>xpert(s) responsible for this Reliabilit</w:t>
      </w:r>
      <w:r w:rsidR="00EC4830" w:rsidRPr="009F61B3">
        <w:t>y Standard.</w:t>
      </w:r>
      <w:r w:rsidR="001D4564" w:rsidRPr="009F61B3">
        <w:t xml:space="preserve"> </w:t>
      </w:r>
    </w:p>
    <w:p w14:paraId="087486CC" w14:textId="77777777" w:rsidR="00A5228E" w:rsidRPr="009F61B3" w:rsidRDefault="00A5228E" w:rsidP="009F61B3"/>
    <w:p w14:paraId="7963ECC3" w14:textId="77777777" w:rsidR="0039464A" w:rsidRPr="009F61B3" w:rsidRDefault="0039464A" w:rsidP="009F61B3">
      <w:pPr>
        <w:rPr>
          <w:color w:val="264D74"/>
        </w:rPr>
      </w:pPr>
      <w:r w:rsidRPr="009F61B3">
        <w:t>Registered Entity Response (Required</w:t>
      </w:r>
      <w:r w:rsidR="00A5228E" w:rsidRPr="009F61B3">
        <w:t>; Insert additional rows if needed</w:t>
      </w:r>
      <w:r w:rsidRPr="009F61B3">
        <w:t>):</w:t>
      </w:r>
      <w:r w:rsidRPr="009F61B3">
        <w:rPr>
          <w:color w:val="264D74"/>
        </w:rPr>
        <w:t xml:space="preserve"> </w:t>
      </w:r>
    </w:p>
    <w:tbl>
      <w:tblPr>
        <w:tblStyle w:val="RSAWFindingsTable"/>
        <w:tblW w:w="0" w:type="auto"/>
        <w:tblLook w:val="0620" w:firstRow="1" w:lastRow="0" w:firstColumn="0" w:lastColumn="0" w:noHBand="1" w:noVBand="1"/>
      </w:tblPr>
      <w:tblGrid>
        <w:gridCol w:w="2683"/>
        <w:gridCol w:w="2679"/>
        <w:gridCol w:w="2709"/>
        <w:gridCol w:w="2719"/>
      </w:tblGrid>
      <w:tr w:rsidR="00DB2DD8" w:rsidRPr="009F61B3" w14:paraId="12AD26AB" w14:textId="77777777" w:rsidTr="00711A6D">
        <w:trPr>
          <w:cnfStyle w:val="100000000000" w:firstRow="1" w:lastRow="0" w:firstColumn="0" w:lastColumn="0" w:oddVBand="0" w:evenVBand="0" w:oddHBand="0" w:evenHBand="0" w:firstRowFirstColumn="0" w:firstRowLastColumn="0" w:lastRowFirstColumn="0" w:lastRowLastColumn="0"/>
        </w:trPr>
        <w:tc>
          <w:tcPr>
            <w:tcW w:w="2754" w:type="dxa"/>
          </w:tcPr>
          <w:p w14:paraId="097EFEF0" w14:textId="77777777" w:rsidR="00DB2DD8" w:rsidRPr="009F61B3" w:rsidRDefault="00DB2DD8" w:rsidP="009F61B3">
            <w:r w:rsidRPr="009F61B3">
              <w:t>SME Name</w:t>
            </w:r>
          </w:p>
        </w:tc>
        <w:tc>
          <w:tcPr>
            <w:tcW w:w="2754" w:type="dxa"/>
          </w:tcPr>
          <w:p w14:paraId="6806E7AB" w14:textId="77777777" w:rsidR="00DB2DD8" w:rsidRPr="009F61B3" w:rsidRDefault="00DB2DD8" w:rsidP="009F61B3">
            <w:r w:rsidRPr="009F61B3">
              <w:t>Title</w:t>
            </w:r>
          </w:p>
        </w:tc>
        <w:tc>
          <w:tcPr>
            <w:tcW w:w="2754" w:type="dxa"/>
          </w:tcPr>
          <w:p w14:paraId="6BF28AF2" w14:textId="77777777" w:rsidR="00DB2DD8" w:rsidRPr="009F61B3" w:rsidRDefault="00DB2DD8" w:rsidP="009F61B3">
            <w:r w:rsidRPr="009F61B3">
              <w:t>Organization</w:t>
            </w:r>
          </w:p>
        </w:tc>
        <w:tc>
          <w:tcPr>
            <w:tcW w:w="2754" w:type="dxa"/>
          </w:tcPr>
          <w:p w14:paraId="52C96178" w14:textId="77777777" w:rsidR="00DB2DD8" w:rsidRPr="009F61B3" w:rsidRDefault="00DB2DD8" w:rsidP="009F61B3">
            <w:r w:rsidRPr="009F61B3">
              <w:t>Requirement</w:t>
            </w:r>
            <w:r w:rsidR="002E11CD" w:rsidRPr="009F61B3">
              <w:t>(s)</w:t>
            </w:r>
          </w:p>
        </w:tc>
      </w:tr>
      <w:tr w:rsidR="00705BB3" w:rsidRPr="009F61B3" w14:paraId="536C28E4" w14:textId="77777777" w:rsidTr="00711A6D">
        <w:tc>
          <w:tcPr>
            <w:tcW w:w="2754" w:type="dxa"/>
            <w:shd w:val="clear" w:color="auto" w:fill="CDFFCD"/>
          </w:tcPr>
          <w:p w14:paraId="17B11B15" w14:textId="77777777" w:rsidR="00DB2DD8" w:rsidRPr="009F61B3" w:rsidRDefault="00DB2DD8" w:rsidP="009F61B3"/>
        </w:tc>
        <w:tc>
          <w:tcPr>
            <w:tcW w:w="2754" w:type="dxa"/>
            <w:shd w:val="clear" w:color="auto" w:fill="CDFFCD"/>
          </w:tcPr>
          <w:p w14:paraId="0068A782" w14:textId="77777777" w:rsidR="00DB2DD8" w:rsidRPr="009F61B3" w:rsidRDefault="00DB2DD8" w:rsidP="009F61B3"/>
        </w:tc>
        <w:tc>
          <w:tcPr>
            <w:tcW w:w="2754" w:type="dxa"/>
            <w:shd w:val="clear" w:color="auto" w:fill="CDFFCD"/>
          </w:tcPr>
          <w:p w14:paraId="49EEE684" w14:textId="77777777" w:rsidR="00DB2DD8" w:rsidRPr="009F61B3" w:rsidRDefault="00DB2DD8" w:rsidP="009F61B3"/>
        </w:tc>
        <w:tc>
          <w:tcPr>
            <w:tcW w:w="2754" w:type="dxa"/>
            <w:shd w:val="clear" w:color="auto" w:fill="CDFFCD"/>
          </w:tcPr>
          <w:p w14:paraId="6D0E29F2" w14:textId="77777777" w:rsidR="00DB2DD8" w:rsidRPr="009F61B3" w:rsidRDefault="00DB2DD8" w:rsidP="009F61B3"/>
        </w:tc>
      </w:tr>
      <w:tr w:rsidR="00705BB3" w:rsidRPr="009F61B3" w14:paraId="1A6E18D8" w14:textId="77777777" w:rsidTr="00711A6D">
        <w:tc>
          <w:tcPr>
            <w:tcW w:w="2754" w:type="dxa"/>
            <w:shd w:val="clear" w:color="auto" w:fill="CDFFCD"/>
          </w:tcPr>
          <w:p w14:paraId="776995F5" w14:textId="77777777" w:rsidR="00A07D34" w:rsidRPr="009F61B3" w:rsidRDefault="00A07D34" w:rsidP="009F61B3"/>
        </w:tc>
        <w:tc>
          <w:tcPr>
            <w:tcW w:w="2754" w:type="dxa"/>
            <w:shd w:val="clear" w:color="auto" w:fill="CDFFCD"/>
          </w:tcPr>
          <w:p w14:paraId="28AABDC2" w14:textId="77777777" w:rsidR="00A07D34" w:rsidRPr="009F61B3" w:rsidRDefault="00A07D34" w:rsidP="009F61B3"/>
        </w:tc>
        <w:tc>
          <w:tcPr>
            <w:tcW w:w="2754" w:type="dxa"/>
            <w:shd w:val="clear" w:color="auto" w:fill="CDFFCD"/>
          </w:tcPr>
          <w:p w14:paraId="393E88BA" w14:textId="77777777" w:rsidR="00A07D34" w:rsidRPr="009F61B3" w:rsidRDefault="00A07D34" w:rsidP="009F61B3"/>
        </w:tc>
        <w:tc>
          <w:tcPr>
            <w:tcW w:w="2754" w:type="dxa"/>
            <w:shd w:val="clear" w:color="auto" w:fill="CDFFCD"/>
          </w:tcPr>
          <w:p w14:paraId="2F102BD3" w14:textId="77777777" w:rsidR="00A07D34" w:rsidRPr="009F61B3" w:rsidRDefault="00A07D34" w:rsidP="009F61B3"/>
        </w:tc>
      </w:tr>
      <w:tr w:rsidR="00705BB3" w:rsidRPr="009F61B3" w14:paraId="3B5CF0F8" w14:textId="77777777" w:rsidTr="00711A6D">
        <w:tc>
          <w:tcPr>
            <w:tcW w:w="2754" w:type="dxa"/>
            <w:shd w:val="clear" w:color="auto" w:fill="CDFFCD"/>
          </w:tcPr>
          <w:p w14:paraId="0CBBCC1F" w14:textId="77777777" w:rsidR="00A07D34" w:rsidRPr="009F61B3" w:rsidRDefault="00A07D34" w:rsidP="009F61B3"/>
        </w:tc>
        <w:tc>
          <w:tcPr>
            <w:tcW w:w="2754" w:type="dxa"/>
            <w:shd w:val="clear" w:color="auto" w:fill="CDFFCD"/>
          </w:tcPr>
          <w:p w14:paraId="1B9276D7" w14:textId="77777777" w:rsidR="00A07D34" w:rsidRPr="009F61B3" w:rsidRDefault="00A07D34" w:rsidP="009F61B3"/>
        </w:tc>
        <w:tc>
          <w:tcPr>
            <w:tcW w:w="2754" w:type="dxa"/>
            <w:shd w:val="clear" w:color="auto" w:fill="CDFFCD"/>
          </w:tcPr>
          <w:p w14:paraId="5CE5C4B6" w14:textId="77777777" w:rsidR="00A07D34" w:rsidRPr="009F61B3" w:rsidRDefault="00A07D34" w:rsidP="009F61B3"/>
        </w:tc>
        <w:tc>
          <w:tcPr>
            <w:tcW w:w="2754" w:type="dxa"/>
            <w:shd w:val="clear" w:color="auto" w:fill="CDFFCD"/>
          </w:tcPr>
          <w:p w14:paraId="75B85334" w14:textId="77777777" w:rsidR="00A07D34" w:rsidRPr="009F61B3" w:rsidRDefault="00A07D34" w:rsidP="009F61B3"/>
        </w:tc>
      </w:tr>
    </w:tbl>
    <w:p w14:paraId="77953654" w14:textId="77777777" w:rsidR="00C1568A" w:rsidRPr="009F61B3" w:rsidRDefault="00C1568A" w:rsidP="009F61B3">
      <w:pPr>
        <w:rPr>
          <w:rFonts w:cs="Tahoma"/>
          <w14:shadow w14:blurRad="50800" w14:dist="38100" w14:dir="2700000" w14:sx="100000" w14:sy="100000" w14:kx="0" w14:ky="0" w14:algn="tl">
            <w14:srgbClr w14:val="000000">
              <w14:alpha w14:val="60000"/>
            </w14:srgbClr>
          </w14:shadow>
        </w:rPr>
      </w:pPr>
      <w:bookmarkStart w:id="2" w:name="_Toc330463553"/>
      <w:r w:rsidRPr="009F61B3">
        <w:br w:type="page"/>
      </w:r>
    </w:p>
    <w:p w14:paraId="3252255C" w14:textId="77777777" w:rsidR="00440BF2" w:rsidRPr="009F61B3" w:rsidRDefault="00440BF2" w:rsidP="009F61B3">
      <w:pPr>
        <w:pStyle w:val="SectHead"/>
        <w:rPr>
          <w:szCs w:val="24"/>
        </w:rPr>
      </w:pPr>
      <w:r w:rsidRPr="009F61B3">
        <w:rPr>
          <w:szCs w:val="24"/>
        </w:rPr>
        <w:lastRenderedPageBreak/>
        <w:t>R1 Supporting Evidence and Documentation</w:t>
      </w:r>
      <w:bookmarkEnd w:id="2"/>
    </w:p>
    <w:p w14:paraId="1470032E" w14:textId="7A3ACFF0" w:rsidR="00BB361A" w:rsidRPr="009F61B3" w:rsidRDefault="00BB361A" w:rsidP="006D36A8">
      <w:pPr>
        <w:pStyle w:val="RequirementText"/>
        <w:rPr>
          <w:sz w:val="24"/>
          <w:szCs w:val="24"/>
        </w:rPr>
      </w:pPr>
      <w:r w:rsidRPr="009F61B3">
        <w:rPr>
          <w:b/>
          <w:sz w:val="24"/>
          <w:szCs w:val="24"/>
        </w:rPr>
        <w:t>R1.</w:t>
      </w:r>
      <w:r w:rsidR="00895015" w:rsidRPr="009F61B3">
        <w:rPr>
          <w:b/>
          <w:sz w:val="24"/>
          <w:szCs w:val="24"/>
        </w:rPr>
        <w:tab/>
      </w:r>
      <w:r w:rsidR="00E0672D" w:rsidRPr="009F61B3">
        <w:rPr>
          <w:sz w:val="24"/>
          <w:szCs w:val="24"/>
        </w:rPr>
        <w:t xml:space="preserve">Each Reliability Coordinator shall have data exchange capabilities with </w:t>
      </w:r>
      <w:r w:rsidR="009F18EB">
        <w:rPr>
          <w:sz w:val="24"/>
          <w:szCs w:val="24"/>
        </w:rPr>
        <w:t xml:space="preserve">its </w:t>
      </w:r>
      <w:r w:rsidR="00E0672D" w:rsidRPr="009F61B3">
        <w:rPr>
          <w:sz w:val="24"/>
          <w:szCs w:val="24"/>
        </w:rPr>
        <w:t>Balancing Authorities and Transmission Operators, and with other entities it deems necessary, for it to perform its Operational Planning Analyses, Real-time monitoring, and Real-time Assessments.</w:t>
      </w:r>
    </w:p>
    <w:p w14:paraId="2836BD80" w14:textId="77777777" w:rsidR="00680C03" w:rsidRPr="009F61B3" w:rsidRDefault="00680C03" w:rsidP="009F61B3"/>
    <w:p w14:paraId="57109D68" w14:textId="7679CF58" w:rsidR="00895015" w:rsidRPr="009F61B3" w:rsidRDefault="00895015" w:rsidP="009F61B3">
      <w:pPr>
        <w:pStyle w:val="RequirementText"/>
        <w:spacing w:before="0"/>
        <w:rPr>
          <w:b/>
          <w:bCs/>
          <w:sz w:val="24"/>
          <w:szCs w:val="24"/>
        </w:rPr>
      </w:pPr>
      <w:r w:rsidRPr="009F61B3">
        <w:rPr>
          <w:b/>
          <w:bCs/>
          <w:sz w:val="24"/>
          <w:szCs w:val="24"/>
        </w:rPr>
        <w:t>M1.</w:t>
      </w:r>
      <w:r w:rsidRPr="009F61B3">
        <w:rPr>
          <w:b/>
          <w:bCs/>
          <w:sz w:val="24"/>
          <w:szCs w:val="24"/>
        </w:rPr>
        <w:tab/>
      </w:r>
      <w:r w:rsidR="00E0672D" w:rsidRPr="009F61B3">
        <w:rPr>
          <w:sz w:val="24"/>
          <w:szCs w:val="24"/>
        </w:rPr>
        <w:t xml:space="preserve">Each Reliability Coordinator shall have and provide upon request, evidence that could include but is not limited to a document that lists its data exchange capabilities with </w:t>
      </w:r>
      <w:r w:rsidR="009F18EB">
        <w:rPr>
          <w:sz w:val="24"/>
          <w:szCs w:val="24"/>
        </w:rPr>
        <w:t xml:space="preserve">its </w:t>
      </w:r>
      <w:r w:rsidR="00E0672D" w:rsidRPr="009F61B3">
        <w:rPr>
          <w:sz w:val="24"/>
          <w:szCs w:val="24"/>
        </w:rPr>
        <w:t xml:space="preserve">Balancing Authorities and Transmission Operators, and with other entities it deems necessary, for it to perform its operational Planning Analyses, Real-time monitoring, and </w:t>
      </w:r>
      <w:r w:rsidR="009F18EB">
        <w:rPr>
          <w:sz w:val="24"/>
          <w:szCs w:val="24"/>
        </w:rPr>
        <w:t>R</w:t>
      </w:r>
      <w:r w:rsidR="009F18EB" w:rsidRPr="009F61B3">
        <w:rPr>
          <w:sz w:val="24"/>
          <w:szCs w:val="24"/>
        </w:rPr>
        <w:t>eal</w:t>
      </w:r>
      <w:r w:rsidR="00E0672D" w:rsidRPr="009F61B3">
        <w:rPr>
          <w:sz w:val="24"/>
          <w:szCs w:val="24"/>
        </w:rPr>
        <w:t>-time Assessments.</w:t>
      </w:r>
    </w:p>
    <w:p w14:paraId="67F7A382" w14:textId="77777777" w:rsidR="00C1568A" w:rsidRPr="009F61B3" w:rsidRDefault="00C1568A" w:rsidP="009F61B3"/>
    <w:p w14:paraId="575CD560" w14:textId="49B27811" w:rsidR="00A5228E" w:rsidRPr="009F61B3" w:rsidRDefault="00A5228E" w:rsidP="009F61B3">
      <w:pPr>
        <w:rPr>
          <w:b/>
        </w:rPr>
      </w:pPr>
      <w:r w:rsidRPr="009F61B3">
        <w:rPr>
          <w:b/>
        </w:rPr>
        <w:t xml:space="preserve">Compliance </w:t>
      </w:r>
      <w:r w:rsidR="00DC04AA" w:rsidRPr="009F61B3">
        <w:rPr>
          <w:b/>
        </w:rPr>
        <w:t>Narrative</w:t>
      </w:r>
      <w:r w:rsidR="00DC04AA" w:rsidRPr="009F61B3">
        <w:rPr>
          <w:b/>
          <w:color w:val="FF0000"/>
        </w:rPr>
        <w:t xml:space="preserve"> (</w:t>
      </w:r>
      <w:r w:rsidR="00792EED" w:rsidRPr="009F61B3">
        <w:rPr>
          <w:b/>
          <w:color w:val="FF0000"/>
        </w:rPr>
        <w:t>Required)</w:t>
      </w:r>
      <w:r w:rsidR="00792EED" w:rsidRPr="009F61B3">
        <w:t>:</w:t>
      </w:r>
    </w:p>
    <w:p w14:paraId="1F72B864" w14:textId="59CDC558" w:rsidR="00C1568A" w:rsidRPr="009F61B3" w:rsidRDefault="00866825" w:rsidP="009F61B3">
      <w:pPr>
        <w:rPr>
          <w:rFonts w:eastAsia="Calibri"/>
        </w:rPr>
      </w:pPr>
      <w:r w:rsidRPr="009F61B3">
        <w:rPr>
          <w:rFonts w:eastAsia="Calibri"/>
        </w:rPr>
        <w:t xml:space="preserve">Provide a brief explanation, in your own words, of how you </w:t>
      </w:r>
      <w:r w:rsidR="00A5228E" w:rsidRPr="009F61B3">
        <w:rPr>
          <w:rFonts w:eastAsia="Calibri"/>
        </w:rPr>
        <w:t>comply</w:t>
      </w:r>
      <w:r w:rsidRPr="009F61B3">
        <w:rPr>
          <w:rFonts w:eastAsia="Calibri"/>
        </w:rPr>
        <w:t xml:space="preserve"> with this Requirement. References to supplied evidence, including links to the appropriate page, are recommended.</w:t>
      </w:r>
    </w:p>
    <w:p w14:paraId="5C61CA7B" w14:textId="77777777" w:rsidR="00B66F08" w:rsidRPr="009F61B3" w:rsidRDefault="00B66F08" w:rsidP="00C96843">
      <w:pPr>
        <w:pStyle w:val="REResponseBox"/>
      </w:pPr>
    </w:p>
    <w:p w14:paraId="2EA1CB0B" w14:textId="77777777" w:rsidR="00B66F08" w:rsidRPr="009F61B3" w:rsidRDefault="00B66F08" w:rsidP="00C96843">
      <w:pPr>
        <w:pStyle w:val="REResponseBox"/>
      </w:pPr>
    </w:p>
    <w:p w14:paraId="2695D05C" w14:textId="77777777" w:rsidR="00C1568A" w:rsidRPr="009F61B3" w:rsidRDefault="00C1568A" w:rsidP="009F61B3"/>
    <w:p w14:paraId="5C673176" w14:textId="77777777" w:rsidR="00C1568A" w:rsidRPr="009F61B3" w:rsidRDefault="00C1568A" w:rsidP="009F61B3">
      <w:pPr>
        <w:pStyle w:val="RqtSection"/>
        <w:spacing w:line="240" w:lineRule="auto"/>
        <w:rPr>
          <w:rFonts w:cstheme="minorHAnsi"/>
          <w:i/>
          <w:iCs/>
        </w:rPr>
      </w:pPr>
      <w:r w:rsidRPr="009F61B3">
        <w:t>Evidence Requested</w:t>
      </w:r>
      <w:r w:rsidR="00AD32EC" w:rsidRPr="009F61B3">
        <w:rPr>
          <w:rStyle w:val="EndnoteReference"/>
        </w:rPr>
        <w:endnoteReference w:id="1"/>
      </w:r>
      <w:r w:rsidRPr="009F61B3">
        <w:t>:</w:t>
      </w:r>
    </w:p>
    <w:tbl>
      <w:tblPr>
        <w:tblStyle w:val="TableGrid"/>
        <w:tblW w:w="10975" w:type="dxa"/>
        <w:shd w:val="clear" w:color="auto" w:fill="DCDCFF"/>
        <w:tblLook w:val="04A0" w:firstRow="1" w:lastRow="0" w:firstColumn="1" w:lastColumn="0" w:noHBand="0" w:noVBand="1"/>
      </w:tblPr>
      <w:tblGrid>
        <w:gridCol w:w="10975"/>
      </w:tblGrid>
      <w:tr w:rsidR="00C1568A" w:rsidRPr="009F61B3" w14:paraId="4B17561A" w14:textId="77777777" w:rsidTr="00F0485C">
        <w:tc>
          <w:tcPr>
            <w:tcW w:w="10975" w:type="dxa"/>
            <w:shd w:val="clear" w:color="auto" w:fill="DCDCFF"/>
          </w:tcPr>
          <w:p w14:paraId="7DE1661D" w14:textId="77777777" w:rsidR="00F67FE5" w:rsidRPr="009F61B3" w:rsidRDefault="00C1568A" w:rsidP="009F61B3">
            <w:r w:rsidRPr="009F61B3">
              <w:t xml:space="preserve">Provide the following evidence, or other evidence to demonstrate compliance. </w:t>
            </w:r>
          </w:p>
        </w:tc>
      </w:tr>
      <w:tr w:rsidR="00BF371A" w:rsidRPr="009F61B3" w14:paraId="4903CC69" w14:textId="77777777" w:rsidTr="00F0485C">
        <w:tc>
          <w:tcPr>
            <w:tcW w:w="10975" w:type="dxa"/>
            <w:shd w:val="clear" w:color="auto" w:fill="DCDCFF"/>
          </w:tcPr>
          <w:p w14:paraId="594F0F1E" w14:textId="34310784" w:rsidR="00BF371A" w:rsidRPr="009F61B3" w:rsidRDefault="00B66F08" w:rsidP="00F45FA2">
            <w:r w:rsidRPr="009F61B3">
              <w:t>P</w:t>
            </w:r>
            <w:r w:rsidR="00245984" w:rsidRPr="009F61B3">
              <w:t xml:space="preserve">rovide </w:t>
            </w:r>
            <w:r w:rsidR="00323952" w:rsidRPr="009F61B3">
              <w:t>a</w:t>
            </w:r>
            <w:r w:rsidR="00245984" w:rsidRPr="009F61B3">
              <w:t xml:space="preserve"> l</w:t>
            </w:r>
            <w:r w:rsidR="00F84BA4" w:rsidRPr="009F61B3">
              <w:t>ist</w:t>
            </w:r>
            <w:r w:rsidR="00E2178E" w:rsidRPr="009F61B3">
              <w:t>(s)</w:t>
            </w:r>
            <w:r w:rsidR="00F84BA4" w:rsidRPr="009F61B3">
              <w:t xml:space="preserve"> </w:t>
            </w:r>
            <w:r w:rsidR="00245984" w:rsidRPr="009F61B3">
              <w:t xml:space="preserve">of </w:t>
            </w:r>
            <w:r w:rsidR="00874539" w:rsidRPr="009F61B3">
              <w:t>data exchange capabilities</w:t>
            </w:r>
            <w:r w:rsidR="00F84BA4" w:rsidRPr="009F61B3">
              <w:t xml:space="preserve"> with </w:t>
            </w:r>
            <w:r w:rsidR="009F18EB">
              <w:t xml:space="preserve">its </w:t>
            </w:r>
            <w:r w:rsidR="00F84BA4" w:rsidRPr="009F61B3">
              <w:t xml:space="preserve">Transmission Operators, Balancing Authorities, and </w:t>
            </w:r>
            <w:r w:rsidR="00E0672D" w:rsidRPr="009F61B3">
              <w:t>other entities</w:t>
            </w:r>
            <w:r w:rsidR="007903E6">
              <w:t xml:space="preserve"> </w:t>
            </w:r>
            <w:r w:rsidR="00F45FA2">
              <w:t xml:space="preserve">the Reliability Coordinator </w:t>
            </w:r>
            <w:r w:rsidR="007903E6">
              <w:t>deemed necessary</w:t>
            </w:r>
            <w:r w:rsidR="00F84BA4" w:rsidRPr="009F61B3">
              <w:t>.</w:t>
            </w:r>
          </w:p>
        </w:tc>
      </w:tr>
      <w:tr w:rsidR="00C1568A" w:rsidRPr="009F61B3" w14:paraId="0AB6C64A" w14:textId="77777777" w:rsidTr="00F0485C">
        <w:tc>
          <w:tcPr>
            <w:tcW w:w="10975" w:type="dxa"/>
            <w:shd w:val="clear" w:color="auto" w:fill="DCDCFF"/>
          </w:tcPr>
          <w:p w14:paraId="31C5C22B" w14:textId="2A041F3E" w:rsidR="00C1568A" w:rsidRPr="009F61B3" w:rsidRDefault="00E2178E" w:rsidP="009F61B3">
            <w:r w:rsidRPr="009F61B3">
              <w:t xml:space="preserve">Documentation </w:t>
            </w:r>
            <w:r w:rsidR="00323952" w:rsidRPr="009F61B3">
              <w:t>may</w:t>
            </w:r>
            <w:r w:rsidRPr="009F61B3">
              <w:t xml:space="preserve"> include appropriate </w:t>
            </w:r>
            <w:r w:rsidR="00874539" w:rsidRPr="009F61B3">
              <w:t>data exchange</w:t>
            </w:r>
            <w:r w:rsidRPr="009F61B3">
              <w:t xml:space="preserve"> system diagrams and or facilities with notations showin</w:t>
            </w:r>
            <w:r w:rsidR="0025728B">
              <w:t>g</w:t>
            </w:r>
            <w:r w:rsidRPr="009F61B3">
              <w:t xml:space="preserve"> </w:t>
            </w:r>
            <w:r w:rsidR="00DC04AA" w:rsidRPr="009F61B3">
              <w:t>specific data</w:t>
            </w:r>
            <w:r w:rsidR="00874539" w:rsidRPr="009F61B3">
              <w:t xml:space="preserve"> exchange</w:t>
            </w:r>
            <w:r w:rsidRPr="009F61B3">
              <w:t xml:space="preserve"> facilities with</w:t>
            </w:r>
            <w:r w:rsidR="007903E6">
              <w:t xml:space="preserve"> Transmission Operators, Balancing</w:t>
            </w:r>
            <w:r w:rsidRPr="009F61B3">
              <w:t xml:space="preserve"> Authorities and</w:t>
            </w:r>
            <w:r w:rsidR="007903E6">
              <w:t xml:space="preserve"> any</w:t>
            </w:r>
            <w:r w:rsidRPr="009F61B3">
              <w:t xml:space="preserve"> </w:t>
            </w:r>
            <w:r w:rsidR="00E0672D" w:rsidRPr="009F61B3">
              <w:t>other entities</w:t>
            </w:r>
            <w:r w:rsidR="00F45FA2">
              <w:t xml:space="preserve"> the Reliability Coordinator</w:t>
            </w:r>
            <w:r w:rsidR="007903E6">
              <w:t xml:space="preserve"> deemed necessary</w:t>
            </w:r>
            <w:r w:rsidRPr="009F61B3">
              <w:t>.</w:t>
            </w:r>
            <w:r w:rsidR="00F45FA2">
              <w:t xml:space="preserve"> </w:t>
            </w:r>
          </w:p>
        </w:tc>
      </w:tr>
      <w:tr w:rsidR="009F18EB" w:rsidRPr="009F61B3" w14:paraId="03CD1F76" w14:textId="77777777" w:rsidTr="00F0485C">
        <w:tc>
          <w:tcPr>
            <w:tcW w:w="10975" w:type="dxa"/>
            <w:shd w:val="clear" w:color="auto" w:fill="DCDCFF"/>
          </w:tcPr>
          <w:p w14:paraId="66B3338A" w14:textId="1F59CB37" w:rsidR="009F18EB" w:rsidRPr="009F61B3" w:rsidRDefault="009F18EB" w:rsidP="009F61B3">
            <w:r>
              <w:t>The entity’s d</w:t>
            </w:r>
            <w:r w:rsidRPr="009F18EB">
              <w:t>ocumented specification for the data necessary for it to perform its Operational Planning Analyses, Real-time monitoring, and Real-time Assessments</w:t>
            </w:r>
            <w:r>
              <w:t xml:space="preserve"> (from IRO-010-2 Requirement R1.)</w:t>
            </w:r>
          </w:p>
        </w:tc>
      </w:tr>
    </w:tbl>
    <w:p w14:paraId="4A2C4B38" w14:textId="77777777" w:rsidR="00C1568A" w:rsidRPr="009F61B3" w:rsidRDefault="00C1568A" w:rsidP="009F61B3"/>
    <w:p w14:paraId="204E7278" w14:textId="77777777" w:rsidR="00C1568A" w:rsidRPr="009F61B3" w:rsidRDefault="00C1568A"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E02E53" w:rsidRPr="009F61B3" w14:paraId="5D9C6369" w14:textId="77777777" w:rsidTr="0099593B">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7C8A383C" w14:textId="3A0779F7" w:rsidR="00E02E53" w:rsidRPr="009F61B3" w:rsidRDefault="00E02E53" w:rsidP="0099593B">
            <w:pPr>
              <w:jc w:val="left"/>
            </w:pPr>
            <w:r w:rsidRPr="009F61B3">
              <w:t xml:space="preserve">The following information is requested for each document submitted as evidence. </w:t>
            </w:r>
            <w:r w:rsidR="00E2178E" w:rsidRPr="009F61B3">
              <w:t>E</w:t>
            </w:r>
            <w:r w:rsidRPr="009F61B3">
              <w:t>vidence submitted should be highlighted and bookmarked, as appropriate, to identify the exact location where evidence of compliance may be found.</w:t>
            </w:r>
          </w:p>
        </w:tc>
      </w:tr>
      <w:tr w:rsidR="00705BB3" w:rsidRPr="0099593B" w14:paraId="386CA51A" w14:textId="77777777" w:rsidTr="0099593B">
        <w:tc>
          <w:tcPr>
            <w:tcW w:w="1975" w:type="dxa"/>
            <w:shd w:val="clear" w:color="auto" w:fill="DCDCFF"/>
          </w:tcPr>
          <w:p w14:paraId="539E98AC" w14:textId="77777777" w:rsidR="00E02E53" w:rsidRPr="0099593B" w:rsidRDefault="00E02E53" w:rsidP="0099593B">
            <w:pPr>
              <w:jc w:val="center"/>
              <w:rPr>
                <w:b/>
              </w:rPr>
            </w:pPr>
            <w:r w:rsidRPr="0099593B">
              <w:rPr>
                <w:b/>
              </w:rPr>
              <w:t>File Name</w:t>
            </w:r>
          </w:p>
        </w:tc>
        <w:tc>
          <w:tcPr>
            <w:tcW w:w="2070" w:type="dxa"/>
            <w:shd w:val="clear" w:color="auto" w:fill="DCDCFF"/>
          </w:tcPr>
          <w:p w14:paraId="0653DD0C" w14:textId="77777777" w:rsidR="00E02E53" w:rsidRPr="0099593B" w:rsidRDefault="00E02E53" w:rsidP="0099593B">
            <w:pPr>
              <w:jc w:val="center"/>
              <w:rPr>
                <w:b/>
              </w:rPr>
            </w:pPr>
            <w:r w:rsidRPr="0099593B">
              <w:rPr>
                <w:b/>
              </w:rPr>
              <w:t>Document Title</w:t>
            </w:r>
          </w:p>
        </w:tc>
        <w:tc>
          <w:tcPr>
            <w:tcW w:w="1495" w:type="dxa"/>
            <w:shd w:val="clear" w:color="auto" w:fill="DCDCFF"/>
          </w:tcPr>
          <w:p w14:paraId="5A53D1AD" w14:textId="77777777" w:rsidR="00E02E53" w:rsidRPr="0099593B" w:rsidRDefault="00E02E53" w:rsidP="0099593B">
            <w:pPr>
              <w:jc w:val="center"/>
              <w:rPr>
                <w:b/>
              </w:rPr>
            </w:pPr>
            <w:r w:rsidRPr="0099593B">
              <w:rPr>
                <w:b/>
              </w:rPr>
              <w:t>Revision or Version</w:t>
            </w:r>
          </w:p>
        </w:tc>
        <w:tc>
          <w:tcPr>
            <w:tcW w:w="1254" w:type="dxa"/>
            <w:shd w:val="clear" w:color="auto" w:fill="DCDCFF"/>
          </w:tcPr>
          <w:p w14:paraId="5C9FBC27" w14:textId="77777777" w:rsidR="00E02E53" w:rsidRPr="0099593B" w:rsidRDefault="00E02E53" w:rsidP="0099593B">
            <w:pPr>
              <w:jc w:val="center"/>
              <w:rPr>
                <w:b/>
              </w:rPr>
            </w:pPr>
            <w:r w:rsidRPr="0099593B">
              <w:rPr>
                <w:b/>
              </w:rPr>
              <w:t>Document Date</w:t>
            </w:r>
          </w:p>
        </w:tc>
        <w:tc>
          <w:tcPr>
            <w:tcW w:w="2111" w:type="dxa"/>
            <w:shd w:val="clear" w:color="auto" w:fill="DCDCFF"/>
          </w:tcPr>
          <w:p w14:paraId="770209FE" w14:textId="77777777" w:rsidR="00E02E53" w:rsidRPr="0099593B" w:rsidRDefault="00E02E53" w:rsidP="0099593B">
            <w:pPr>
              <w:jc w:val="center"/>
              <w:rPr>
                <w:b/>
              </w:rPr>
            </w:pPr>
            <w:r w:rsidRPr="0099593B">
              <w:rPr>
                <w:b/>
              </w:rPr>
              <w:t>Relevant Page(s) or Section(s)</w:t>
            </w:r>
          </w:p>
        </w:tc>
        <w:tc>
          <w:tcPr>
            <w:tcW w:w="2090" w:type="dxa"/>
            <w:shd w:val="clear" w:color="auto" w:fill="DCDCFF"/>
          </w:tcPr>
          <w:p w14:paraId="24464FB5" w14:textId="77777777" w:rsidR="00E02E53" w:rsidRPr="0099593B" w:rsidRDefault="00E02E53" w:rsidP="0099593B">
            <w:pPr>
              <w:jc w:val="center"/>
              <w:rPr>
                <w:b/>
              </w:rPr>
            </w:pPr>
            <w:r w:rsidRPr="0099593B">
              <w:rPr>
                <w:b/>
              </w:rPr>
              <w:t>Description of Applicability of Document</w:t>
            </w:r>
          </w:p>
        </w:tc>
      </w:tr>
      <w:tr w:rsidR="00705BB3" w:rsidRPr="009F61B3" w14:paraId="4446FB53" w14:textId="77777777" w:rsidTr="0099593B">
        <w:tc>
          <w:tcPr>
            <w:tcW w:w="1975" w:type="dxa"/>
          </w:tcPr>
          <w:p w14:paraId="3B06A1D3" w14:textId="77777777" w:rsidR="00E02E53" w:rsidRPr="009F61B3" w:rsidRDefault="00E02E53" w:rsidP="009F61B3"/>
        </w:tc>
        <w:tc>
          <w:tcPr>
            <w:tcW w:w="2070" w:type="dxa"/>
          </w:tcPr>
          <w:p w14:paraId="087AEB28" w14:textId="77777777" w:rsidR="00E02E53" w:rsidRPr="009F61B3" w:rsidRDefault="00E02E53" w:rsidP="009F61B3"/>
        </w:tc>
        <w:tc>
          <w:tcPr>
            <w:tcW w:w="1495" w:type="dxa"/>
          </w:tcPr>
          <w:p w14:paraId="6E9C064A" w14:textId="77777777" w:rsidR="00E02E53" w:rsidRPr="009F61B3" w:rsidRDefault="00E02E53" w:rsidP="009F61B3"/>
        </w:tc>
        <w:tc>
          <w:tcPr>
            <w:tcW w:w="1254" w:type="dxa"/>
          </w:tcPr>
          <w:p w14:paraId="72AA3DE4" w14:textId="77777777" w:rsidR="00E02E53" w:rsidRPr="009F61B3" w:rsidRDefault="00E02E53" w:rsidP="009F61B3"/>
        </w:tc>
        <w:tc>
          <w:tcPr>
            <w:tcW w:w="2111" w:type="dxa"/>
          </w:tcPr>
          <w:p w14:paraId="08153B28" w14:textId="77777777" w:rsidR="00E02E53" w:rsidRPr="009F61B3" w:rsidRDefault="00E02E53" w:rsidP="009F61B3"/>
        </w:tc>
        <w:tc>
          <w:tcPr>
            <w:tcW w:w="2090" w:type="dxa"/>
          </w:tcPr>
          <w:p w14:paraId="318B3397" w14:textId="77777777" w:rsidR="00E02E53" w:rsidRPr="009F61B3" w:rsidRDefault="00E02E53" w:rsidP="009F61B3"/>
        </w:tc>
      </w:tr>
      <w:tr w:rsidR="00705BB3" w:rsidRPr="009F61B3" w14:paraId="4F66E47D" w14:textId="77777777" w:rsidTr="0099593B">
        <w:tc>
          <w:tcPr>
            <w:tcW w:w="1975" w:type="dxa"/>
          </w:tcPr>
          <w:p w14:paraId="72248653" w14:textId="77777777" w:rsidR="00E02E53" w:rsidRPr="009F61B3" w:rsidRDefault="00E02E53" w:rsidP="009F61B3"/>
        </w:tc>
        <w:tc>
          <w:tcPr>
            <w:tcW w:w="2070" w:type="dxa"/>
          </w:tcPr>
          <w:p w14:paraId="7E4222EC" w14:textId="77777777" w:rsidR="00E02E53" w:rsidRPr="009F61B3" w:rsidRDefault="00E02E53" w:rsidP="009F61B3"/>
        </w:tc>
        <w:tc>
          <w:tcPr>
            <w:tcW w:w="1495" w:type="dxa"/>
          </w:tcPr>
          <w:p w14:paraId="4A42B2D7" w14:textId="77777777" w:rsidR="00E02E53" w:rsidRPr="009F61B3" w:rsidRDefault="00E02E53" w:rsidP="009F61B3"/>
        </w:tc>
        <w:tc>
          <w:tcPr>
            <w:tcW w:w="1254" w:type="dxa"/>
          </w:tcPr>
          <w:p w14:paraId="7BD3CCBA" w14:textId="77777777" w:rsidR="00E02E53" w:rsidRPr="009F61B3" w:rsidRDefault="00E02E53" w:rsidP="009F61B3"/>
        </w:tc>
        <w:tc>
          <w:tcPr>
            <w:tcW w:w="2111" w:type="dxa"/>
          </w:tcPr>
          <w:p w14:paraId="0761E79F" w14:textId="77777777" w:rsidR="00E02E53" w:rsidRPr="009F61B3" w:rsidRDefault="00E02E53" w:rsidP="009F61B3"/>
        </w:tc>
        <w:tc>
          <w:tcPr>
            <w:tcW w:w="2090" w:type="dxa"/>
          </w:tcPr>
          <w:p w14:paraId="51FF6F8A" w14:textId="77777777" w:rsidR="00E02E53" w:rsidRPr="009F61B3" w:rsidRDefault="00E02E53" w:rsidP="009F61B3"/>
        </w:tc>
      </w:tr>
      <w:tr w:rsidR="00705BB3" w:rsidRPr="009F61B3" w14:paraId="3539C411" w14:textId="77777777" w:rsidTr="0099593B">
        <w:tc>
          <w:tcPr>
            <w:tcW w:w="1975" w:type="dxa"/>
          </w:tcPr>
          <w:p w14:paraId="395863B5" w14:textId="77777777" w:rsidR="00E02E53" w:rsidRPr="009F61B3" w:rsidRDefault="00E02E53" w:rsidP="009F61B3"/>
        </w:tc>
        <w:tc>
          <w:tcPr>
            <w:tcW w:w="2070" w:type="dxa"/>
          </w:tcPr>
          <w:p w14:paraId="0EF5D77F" w14:textId="77777777" w:rsidR="00E02E53" w:rsidRPr="009F61B3" w:rsidRDefault="00E02E53" w:rsidP="009F61B3"/>
        </w:tc>
        <w:tc>
          <w:tcPr>
            <w:tcW w:w="1495" w:type="dxa"/>
          </w:tcPr>
          <w:p w14:paraId="0858D438" w14:textId="77777777" w:rsidR="00E02E53" w:rsidRPr="009F61B3" w:rsidRDefault="00E02E53" w:rsidP="009F61B3"/>
        </w:tc>
        <w:tc>
          <w:tcPr>
            <w:tcW w:w="1254" w:type="dxa"/>
          </w:tcPr>
          <w:p w14:paraId="52D21AD8" w14:textId="77777777" w:rsidR="00E02E53" w:rsidRPr="009F61B3" w:rsidRDefault="00E02E53" w:rsidP="009F61B3"/>
        </w:tc>
        <w:tc>
          <w:tcPr>
            <w:tcW w:w="2111" w:type="dxa"/>
          </w:tcPr>
          <w:p w14:paraId="615CBAA4" w14:textId="77777777" w:rsidR="00E02E53" w:rsidRPr="009F61B3" w:rsidRDefault="00E02E53" w:rsidP="009F61B3"/>
        </w:tc>
        <w:tc>
          <w:tcPr>
            <w:tcW w:w="2090" w:type="dxa"/>
          </w:tcPr>
          <w:p w14:paraId="3D710E2E" w14:textId="77777777" w:rsidR="00E02E53" w:rsidRPr="009F61B3" w:rsidRDefault="00E02E53" w:rsidP="009F61B3"/>
        </w:tc>
      </w:tr>
    </w:tbl>
    <w:p w14:paraId="0423935A" w14:textId="77777777" w:rsidR="00C1568A" w:rsidRPr="009F61B3" w:rsidRDefault="00C1568A" w:rsidP="009F61B3"/>
    <w:p w14:paraId="63D888A2" w14:textId="52CD0047" w:rsidR="00C1568A" w:rsidRPr="009F61B3" w:rsidRDefault="00C1568A" w:rsidP="009F61B3">
      <w:pPr>
        <w:pStyle w:val="RqtSection"/>
        <w:spacing w:line="240" w:lineRule="auto"/>
      </w:pPr>
      <w:r w:rsidRPr="009F61B3">
        <w:t>Evidence Reviewed</w:t>
      </w:r>
      <w:r w:rsidR="00E2178E" w:rsidRPr="009F61B3">
        <w:t xml:space="preserve"> by Audit Team</w:t>
      </w:r>
      <w:r w:rsidRPr="009F61B3">
        <w:t xml:space="preserve"> </w:t>
      </w:r>
      <w:r w:rsidRPr="009F61B3">
        <w:rPr>
          <w:color w:val="FF0000"/>
        </w:rPr>
        <w:t>(</w:t>
      </w:r>
      <w:r w:rsidRPr="009F61B3">
        <w:rPr>
          <w:rFonts w:eastAsia="Calibri"/>
          <w:color w:val="FF0000"/>
        </w:rPr>
        <w:t xml:space="preserve">This section </w:t>
      </w:r>
      <w:r w:rsidR="008B08A7" w:rsidRPr="009F61B3">
        <w:rPr>
          <w:rFonts w:eastAsia="Calibri"/>
          <w:color w:val="FF0000"/>
        </w:rPr>
        <w:t>to</w:t>
      </w:r>
      <w:r w:rsidRPr="009F61B3">
        <w:rPr>
          <w:rFonts w:eastAsia="Calibri"/>
          <w:color w:val="FF0000"/>
        </w:rPr>
        <w:t xml:space="preserve">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C1568A" w:rsidRPr="009F61B3" w14:paraId="36F67BA2" w14:textId="77777777" w:rsidTr="00705BB3">
        <w:tc>
          <w:tcPr>
            <w:tcW w:w="11016" w:type="dxa"/>
            <w:shd w:val="clear" w:color="auto" w:fill="auto"/>
          </w:tcPr>
          <w:p w14:paraId="04FE9DC0" w14:textId="77777777" w:rsidR="00C1568A" w:rsidRPr="009F61B3" w:rsidRDefault="00C1568A" w:rsidP="009F61B3"/>
        </w:tc>
      </w:tr>
      <w:tr w:rsidR="00C1568A" w:rsidRPr="009F61B3" w14:paraId="5E973808" w14:textId="77777777" w:rsidTr="00705BB3">
        <w:tc>
          <w:tcPr>
            <w:tcW w:w="11016" w:type="dxa"/>
            <w:shd w:val="clear" w:color="auto" w:fill="auto"/>
          </w:tcPr>
          <w:p w14:paraId="28F1C820" w14:textId="77777777" w:rsidR="00C1568A" w:rsidRPr="009F61B3" w:rsidRDefault="00C1568A" w:rsidP="009F61B3"/>
        </w:tc>
      </w:tr>
      <w:tr w:rsidR="00C1568A" w:rsidRPr="009F61B3" w14:paraId="3AEFED94" w14:textId="77777777" w:rsidTr="00705BB3">
        <w:tc>
          <w:tcPr>
            <w:tcW w:w="11016" w:type="dxa"/>
            <w:shd w:val="clear" w:color="auto" w:fill="auto"/>
          </w:tcPr>
          <w:p w14:paraId="6A4D84E3" w14:textId="77777777" w:rsidR="00C1568A" w:rsidRPr="009F61B3" w:rsidRDefault="00C1568A" w:rsidP="009F61B3"/>
        </w:tc>
      </w:tr>
    </w:tbl>
    <w:p w14:paraId="217A1CEF" w14:textId="77777777" w:rsidR="00C1568A" w:rsidRPr="009F61B3" w:rsidRDefault="00C1568A" w:rsidP="009F61B3"/>
    <w:p w14:paraId="554F952D" w14:textId="77777777" w:rsidR="00DF346E" w:rsidRPr="009F61B3" w:rsidRDefault="00DF346E" w:rsidP="009F61B3"/>
    <w:p w14:paraId="64B4D251" w14:textId="027F2253" w:rsidR="00C1568A" w:rsidRPr="009F61B3" w:rsidRDefault="00C1568A" w:rsidP="009F61B3">
      <w:pPr>
        <w:pStyle w:val="RqtSection"/>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F346E" w:rsidRPr="009F61B3">
        <w:t>IRO-002-4</w:t>
      </w:r>
      <w:r w:rsidRPr="009F61B3">
        <w:t>, R1</w:t>
      </w:r>
    </w:p>
    <w:p w14:paraId="07F550EF" w14:textId="77777777" w:rsidR="00C1568A" w:rsidRPr="009F61B3" w:rsidRDefault="00C1568A" w:rsidP="009F61B3">
      <w:pPr>
        <w:rPr>
          <w:b/>
          <w:i/>
        </w:rPr>
      </w:pPr>
      <w:r w:rsidRPr="009F61B3">
        <w:rPr>
          <w:b/>
          <w:i/>
          <w:color w:val="FF0000"/>
        </w:rPr>
        <w:t xml:space="preserve">This section </w:t>
      </w:r>
      <w:r w:rsidR="008B08A7" w:rsidRPr="009F61B3">
        <w:rPr>
          <w:b/>
          <w:i/>
          <w:color w:val="FF0000"/>
        </w:rPr>
        <w:t>to</w:t>
      </w:r>
      <w:r w:rsidRPr="009F61B3">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9F61B3" w14:paraId="6BE36A13" w14:textId="77777777" w:rsidTr="006464A9">
        <w:tc>
          <w:tcPr>
            <w:tcW w:w="374" w:type="dxa"/>
          </w:tcPr>
          <w:p w14:paraId="0AF32511" w14:textId="77777777" w:rsidR="00C1568A" w:rsidRPr="009F61B3" w:rsidRDefault="00C1568A" w:rsidP="009F61B3"/>
        </w:tc>
        <w:tc>
          <w:tcPr>
            <w:tcW w:w="10416" w:type="dxa"/>
            <w:tcBorders>
              <w:bottom w:val="single" w:sz="4" w:space="0" w:color="auto"/>
            </w:tcBorders>
            <w:shd w:val="clear" w:color="auto" w:fill="DCDCFF"/>
          </w:tcPr>
          <w:p w14:paraId="2CE1C230" w14:textId="0A10A848" w:rsidR="00C1568A" w:rsidRPr="009F61B3" w:rsidRDefault="00E0672D" w:rsidP="00E5129F">
            <w:r w:rsidRPr="009F61B3">
              <w:t xml:space="preserve">(R1) </w:t>
            </w:r>
            <w:r w:rsidR="00E5129F">
              <w:t xml:space="preserve">Verify the entity </w:t>
            </w:r>
            <w:r w:rsidR="00E5129F" w:rsidRPr="00E5129F">
              <w:t>ha</w:t>
            </w:r>
            <w:r w:rsidR="00E5129F">
              <w:t>s</w:t>
            </w:r>
            <w:r w:rsidR="00E5129F" w:rsidRPr="00E5129F">
              <w:t xml:space="preserve"> data exchange capabilities with its Balancing Authorities and Transmission Operators, and with other entities it deems necessary, for it to perform its Operational Planning Analyses, Real-time monitoring, and Real-time Assessments</w:t>
            </w:r>
            <w:r w:rsidR="00874539" w:rsidRPr="009F61B3">
              <w:t xml:space="preserve">.  </w:t>
            </w:r>
          </w:p>
        </w:tc>
      </w:tr>
      <w:tr w:rsidR="00C1568A" w:rsidRPr="009F61B3" w14:paraId="431903D7" w14:textId="77777777" w:rsidTr="00F84BA4">
        <w:tc>
          <w:tcPr>
            <w:tcW w:w="10790" w:type="dxa"/>
            <w:gridSpan w:val="2"/>
            <w:shd w:val="clear" w:color="auto" w:fill="DCDCFF"/>
          </w:tcPr>
          <w:p w14:paraId="70568AD5" w14:textId="65127D4F" w:rsidR="00C1568A" w:rsidRPr="009F61B3" w:rsidRDefault="006464A9" w:rsidP="00E5129F">
            <w:r w:rsidRPr="009F61B3">
              <w:rPr>
                <w:b/>
                <w:bCs/>
              </w:rPr>
              <w:t>Note to auditor</w:t>
            </w:r>
            <w:r w:rsidRPr="009F61B3">
              <w:rPr>
                <w:bCs/>
              </w:rPr>
              <w:t>:</w:t>
            </w:r>
            <w:r w:rsidR="00F25761" w:rsidRPr="009F61B3">
              <w:rPr>
                <w:bCs/>
              </w:rPr>
              <w:t xml:space="preserve"> </w:t>
            </w:r>
            <w:r w:rsidR="00E5129F">
              <w:rPr>
                <w:bCs/>
              </w:rPr>
              <w:t xml:space="preserve"> D</w:t>
            </w:r>
            <w:r w:rsidR="00E5129F" w:rsidRPr="00E5129F">
              <w:rPr>
                <w:bCs/>
              </w:rPr>
              <w:t xml:space="preserve">ata necessary to perform </w:t>
            </w:r>
            <w:r w:rsidR="00E5129F">
              <w:rPr>
                <w:bCs/>
              </w:rPr>
              <w:t>the entity’s</w:t>
            </w:r>
            <w:r w:rsidR="00E5129F" w:rsidRPr="00E5129F">
              <w:rPr>
                <w:bCs/>
              </w:rPr>
              <w:t xml:space="preserve"> Operational Planning Analyses, Real-time monito</w:t>
            </w:r>
            <w:r w:rsidR="00E5129F">
              <w:rPr>
                <w:bCs/>
              </w:rPr>
              <w:t xml:space="preserve">ring, and Real-time Assessments is maintained in a documented specification required in </w:t>
            </w:r>
            <w:r w:rsidR="00E5129F" w:rsidRPr="00E5129F">
              <w:rPr>
                <w:bCs/>
              </w:rPr>
              <w:t>IRO-010-2 Requirement R1.</w:t>
            </w:r>
          </w:p>
        </w:tc>
      </w:tr>
    </w:tbl>
    <w:p w14:paraId="31B52FB0" w14:textId="77777777" w:rsidR="00C1568A" w:rsidRPr="009F61B3" w:rsidRDefault="00C1568A" w:rsidP="009F61B3"/>
    <w:p w14:paraId="03CC2057" w14:textId="77777777" w:rsidR="00647F08" w:rsidRDefault="00C1568A" w:rsidP="009F61B3">
      <w:pPr>
        <w:pStyle w:val="RqtSection"/>
        <w:spacing w:line="240" w:lineRule="auto"/>
      </w:pPr>
      <w:r w:rsidRPr="009F61B3">
        <w:t>Auditor</w:t>
      </w:r>
      <w:r w:rsidR="00EB746A" w:rsidRPr="009F61B3">
        <w:t xml:space="preserve"> </w:t>
      </w:r>
      <w:r w:rsidRPr="009F61B3">
        <w:t>Notes:</w:t>
      </w:r>
    </w:p>
    <w:p w14:paraId="03679E9C" w14:textId="77777777" w:rsidR="00A07EEC" w:rsidRDefault="00A07EEC" w:rsidP="009F61B3">
      <w:pPr>
        <w:pBdr>
          <w:top w:val="single" w:sz="4" w:space="1" w:color="auto"/>
          <w:left w:val="single" w:sz="4" w:space="4" w:color="auto"/>
          <w:bottom w:val="single" w:sz="4" w:space="1" w:color="auto"/>
          <w:right w:val="single" w:sz="4" w:space="4" w:color="auto"/>
        </w:pBdr>
      </w:pPr>
    </w:p>
    <w:p w14:paraId="0016189B" w14:textId="33EC1829" w:rsidR="00056282" w:rsidRPr="009F61B3" w:rsidRDefault="00C1568A" w:rsidP="009F61B3">
      <w:pPr>
        <w:pBdr>
          <w:top w:val="single" w:sz="4" w:space="1" w:color="auto"/>
          <w:left w:val="single" w:sz="4" w:space="4" w:color="auto"/>
          <w:bottom w:val="single" w:sz="4" w:space="1" w:color="auto"/>
          <w:right w:val="single" w:sz="4" w:space="4" w:color="auto"/>
        </w:pBdr>
      </w:pPr>
      <w:r w:rsidRPr="009F61B3">
        <w:br w:type="page"/>
      </w:r>
    </w:p>
    <w:p w14:paraId="76251676" w14:textId="70541CA7" w:rsidR="003613F3" w:rsidRPr="009F61B3" w:rsidRDefault="003613F3" w:rsidP="009F61B3">
      <w:pPr>
        <w:pStyle w:val="SectHead"/>
        <w:rPr>
          <w:szCs w:val="24"/>
        </w:rPr>
      </w:pPr>
      <w:r w:rsidRPr="009F61B3">
        <w:rPr>
          <w:szCs w:val="24"/>
        </w:rPr>
        <w:lastRenderedPageBreak/>
        <w:t>R</w:t>
      </w:r>
      <w:r w:rsidR="0036299F" w:rsidRPr="009F61B3">
        <w:rPr>
          <w:szCs w:val="24"/>
        </w:rPr>
        <w:t>2</w:t>
      </w:r>
      <w:r w:rsidRPr="009F61B3">
        <w:rPr>
          <w:szCs w:val="24"/>
        </w:rPr>
        <w:t xml:space="preserve"> Supporting Evidence and Documentation</w:t>
      </w:r>
    </w:p>
    <w:p w14:paraId="07DBB41E" w14:textId="71330BA0" w:rsidR="003613F3" w:rsidRPr="009F61B3" w:rsidRDefault="003613F3" w:rsidP="006D36A8">
      <w:pPr>
        <w:pStyle w:val="RequirementText"/>
        <w:rPr>
          <w:sz w:val="24"/>
          <w:szCs w:val="24"/>
        </w:rPr>
      </w:pPr>
      <w:r w:rsidRPr="009F61B3">
        <w:rPr>
          <w:b/>
          <w:sz w:val="24"/>
          <w:szCs w:val="24"/>
        </w:rPr>
        <w:t>R</w:t>
      </w:r>
      <w:r w:rsidR="0036299F" w:rsidRPr="009F61B3">
        <w:rPr>
          <w:b/>
          <w:sz w:val="24"/>
          <w:szCs w:val="24"/>
        </w:rPr>
        <w:t>2</w:t>
      </w:r>
      <w:r w:rsidRPr="009F61B3">
        <w:rPr>
          <w:b/>
          <w:sz w:val="24"/>
          <w:szCs w:val="24"/>
        </w:rPr>
        <w:t>.</w:t>
      </w:r>
      <w:r w:rsidRPr="009F61B3">
        <w:rPr>
          <w:b/>
          <w:sz w:val="24"/>
          <w:szCs w:val="24"/>
        </w:rPr>
        <w:tab/>
      </w:r>
      <w:r w:rsidR="0036299F" w:rsidRPr="009F61B3">
        <w:rPr>
          <w:sz w:val="24"/>
          <w:szCs w:val="24"/>
        </w:rPr>
        <w:t>Each Reliability Coordinator shall provide its System Operators with the authority to approve planned outages and maintenance of its telecommunication, monitoring and analysis capabilities</w:t>
      </w:r>
      <w:r w:rsidR="00DC04AA" w:rsidRPr="009F61B3">
        <w:rPr>
          <w:sz w:val="24"/>
          <w:szCs w:val="24"/>
        </w:rPr>
        <w:t>.</w:t>
      </w:r>
    </w:p>
    <w:p w14:paraId="12999122" w14:textId="77777777" w:rsidR="003613F3" w:rsidRPr="009F61B3" w:rsidRDefault="003613F3" w:rsidP="009F61B3"/>
    <w:p w14:paraId="28617B9A" w14:textId="2F870A10" w:rsidR="003613F3" w:rsidRPr="009F61B3" w:rsidRDefault="003613F3" w:rsidP="009F61B3">
      <w:pPr>
        <w:pStyle w:val="RequirementText"/>
        <w:spacing w:before="0"/>
        <w:rPr>
          <w:b/>
          <w:bCs/>
          <w:sz w:val="24"/>
          <w:szCs w:val="24"/>
        </w:rPr>
      </w:pPr>
      <w:r w:rsidRPr="009F61B3">
        <w:rPr>
          <w:b/>
          <w:bCs/>
          <w:sz w:val="24"/>
          <w:szCs w:val="24"/>
        </w:rPr>
        <w:t>M</w:t>
      </w:r>
      <w:r w:rsidR="0036299F" w:rsidRPr="009F61B3">
        <w:rPr>
          <w:b/>
          <w:bCs/>
          <w:sz w:val="24"/>
          <w:szCs w:val="24"/>
        </w:rPr>
        <w:t>2</w:t>
      </w:r>
      <w:r w:rsidRPr="009F61B3">
        <w:rPr>
          <w:b/>
          <w:bCs/>
          <w:sz w:val="24"/>
          <w:szCs w:val="24"/>
        </w:rPr>
        <w:t>.</w:t>
      </w:r>
      <w:r w:rsidRPr="009F61B3">
        <w:rPr>
          <w:b/>
          <w:bCs/>
          <w:sz w:val="24"/>
          <w:szCs w:val="24"/>
        </w:rPr>
        <w:tab/>
      </w:r>
      <w:r w:rsidR="0036299F" w:rsidRPr="009F61B3">
        <w:rPr>
          <w:sz w:val="24"/>
          <w:szCs w:val="24"/>
        </w:rPr>
        <w:t>Each Reliability Coordinator shall have and provide upon request evidence that could include but is not limited to a documented procedure or equivalent evidence that will be used to confirm that the Reliability Coordinator has provided its System Operators with the authority to approve planned outages and maintenance of its telecommunication, monitoring and analysis capabilities</w:t>
      </w:r>
      <w:r w:rsidRPr="009F61B3">
        <w:rPr>
          <w:sz w:val="24"/>
          <w:szCs w:val="24"/>
        </w:rPr>
        <w:t>.</w:t>
      </w:r>
    </w:p>
    <w:p w14:paraId="7854C1C7" w14:textId="77777777" w:rsidR="003613F3" w:rsidRPr="009F61B3" w:rsidRDefault="003613F3" w:rsidP="009F61B3"/>
    <w:p w14:paraId="3E93F06A" w14:textId="4AD573CD" w:rsidR="00792EED" w:rsidRPr="009F61B3" w:rsidRDefault="00792EED" w:rsidP="009F61B3">
      <w:pPr>
        <w:rPr>
          <w:b/>
        </w:rPr>
      </w:pPr>
      <w:r w:rsidRPr="009F61B3">
        <w:rPr>
          <w:b/>
        </w:rPr>
        <w:t xml:space="preserve">Compliance </w:t>
      </w:r>
      <w:r w:rsidR="00DC04AA" w:rsidRPr="009F61B3">
        <w:rPr>
          <w:b/>
        </w:rPr>
        <w:t>Narrative</w:t>
      </w:r>
      <w:r w:rsidR="00DC04AA" w:rsidRPr="009F61B3">
        <w:rPr>
          <w:b/>
          <w:color w:val="FF0000"/>
        </w:rPr>
        <w:t xml:space="preserve"> (</w:t>
      </w:r>
      <w:r w:rsidRPr="009F61B3">
        <w:rPr>
          <w:b/>
          <w:color w:val="FF0000"/>
        </w:rPr>
        <w:t>Required)</w:t>
      </w:r>
      <w:r w:rsidRPr="009F61B3">
        <w:t>:</w:t>
      </w:r>
    </w:p>
    <w:p w14:paraId="4C7AFB55" w14:textId="77777777" w:rsidR="00792EED" w:rsidRPr="009F61B3" w:rsidRDefault="00792EED" w:rsidP="009F61B3">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2508CA24" w14:textId="77777777" w:rsidR="00792EED" w:rsidRPr="009F61B3" w:rsidRDefault="00792EED" w:rsidP="009F61B3">
      <w:pPr>
        <w:shd w:val="clear" w:color="auto" w:fill="CDFFCD"/>
        <w:jc w:val="both"/>
        <w:rPr>
          <w:bCs/>
        </w:rPr>
      </w:pPr>
    </w:p>
    <w:p w14:paraId="5D3F8DE2" w14:textId="77777777" w:rsidR="00792EED" w:rsidRPr="009F61B3" w:rsidRDefault="00792EED" w:rsidP="009F61B3">
      <w:pPr>
        <w:shd w:val="clear" w:color="auto" w:fill="CDFFCD"/>
        <w:jc w:val="both"/>
        <w:rPr>
          <w:bCs/>
        </w:rPr>
      </w:pPr>
    </w:p>
    <w:p w14:paraId="75B10C8D" w14:textId="77777777" w:rsidR="002E5F6A" w:rsidRPr="009F61B3" w:rsidRDefault="002E5F6A" w:rsidP="009F61B3"/>
    <w:p w14:paraId="5E2268B8" w14:textId="538F6045" w:rsidR="003613F3" w:rsidRPr="009F61B3" w:rsidRDefault="00B32C39" w:rsidP="009F61B3">
      <w:pPr>
        <w:pStyle w:val="RqtSection"/>
        <w:spacing w:line="240" w:lineRule="auto"/>
        <w:rPr>
          <w:rFonts w:cstheme="minorHAnsi"/>
          <w:i/>
          <w:iCs/>
        </w:rPr>
      </w:pPr>
      <w:r w:rsidRPr="009F61B3">
        <w:t>Requested</w:t>
      </w:r>
      <w:r w:rsidRPr="009F61B3">
        <w:rPr>
          <w:vertAlign w:val="superscript"/>
        </w:rPr>
        <w:t>i</w:t>
      </w:r>
      <w:r w:rsidR="003613F3" w:rsidRPr="009F61B3">
        <w:t>:</w:t>
      </w:r>
    </w:p>
    <w:tbl>
      <w:tblPr>
        <w:tblStyle w:val="TableGrid"/>
        <w:tblW w:w="11065" w:type="dxa"/>
        <w:shd w:val="clear" w:color="auto" w:fill="DCDCFF"/>
        <w:tblLook w:val="04A0" w:firstRow="1" w:lastRow="0" w:firstColumn="1" w:lastColumn="0" w:noHBand="0" w:noVBand="1"/>
      </w:tblPr>
      <w:tblGrid>
        <w:gridCol w:w="11065"/>
      </w:tblGrid>
      <w:tr w:rsidR="003613F3" w:rsidRPr="009F61B3" w14:paraId="62E32CA4" w14:textId="77777777" w:rsidTr="00F0485C">
        <w:tc>
          <w:tcPr>
            <w:tcW w:w="11065" w:type="dxa"/>
            <w:shd w:val="clear" w:color="auto" w:fill="DCDCFF"/>
          </w:tcPr>
          <w:p w14:paraId="69184385" w14:textId="77777777" w:rsidR="003613F3" w:rsidRPr="009F61B3" w:rsidRDefault="003613F3" w:rsidP="009F61B3">
            <w:r w:rsidRPr="009F61B3">
              <w:t xml:space="preserve">Provide the following evidence, or other evidence to demonstrate compliance. </w:t>
            </w:r>
          </w:p>
        </w:tc>
      </w:tr>
      <w:tr w:rsidR="003613F3" w:rsidRPr="009F61B3" w14:paraId="3882FF9A" w14:textId="77777777" w:rsidTr="00F0485C">
        <w:tc>
          <w:tcPr>
            <w:tcW w:w="11065" w:type="dxa"/>
            <w:shd w:val="clear" w:color="auto" w:fill="DCDCFF"/>
          </w:tcPr>
          <w:p w14:paraId="40347BED" w14:textId="6592EBF0" w:rsidR="003613F3" w:rsidRPr="009F61B3" w:rsidRDefault="002E5F6A" w:rsidP="00B36AD9">
            <w:r w:rsidRPr="009F61B3">
              <w:t>P</w:t>
            </w:r>
            <w:r w:rsidR="00245984" w:rsidRPr="009F61B3">
              <w:t>rovide documented procedure</w:t>
            </w:r>
            <w:r w:rsidR="00A91705" w:rsidRPr="009F61B3">
              <w:t>(</w:t>
            </w:r>
            <w:r w:rsidR="00B24812" w:rsidRPr="009F61B3">
              <w:t>s</w:t>
            </w:r>
            <w:r w:rsidR="00A91705" w:rsidRPr="009F61B3">
              <w:t>)</w:t>
            </w:r>
            <w:r w:rsidR="00245984" w:rsidRPr="009F61B3">
              <w:t xml:space="preserve"> or equivalent evidence that confirms that the </w:t>
            </w:r>
            <w:r w:rsidR="007903E6">
              <w:t>entity</w:t>
            </w:r>
            <w:r w:rsidR="00245984" w:rsidRPr="009F61B3">
              <w:t xml:space="preserve"> has provided its System Operator</w:t>
            </w:r>
            <w:r w:rsidR="00B36AD9">
              <w:t>s</w:t>
            </w:r>
            <w:r w:rsidR="00B24812" w:rsidRPr="009F61B3">
              <w:t xml:space="preserve"> </w:t>
            </w:r>
            <w:r w:rsidR="00245984" w:rsidRPr="009F61B3">
              <w:t>with the authority to approve planned outages and maintenance of its</w:t>
            </w:r>
            <w:r w:rsidR="007903E6">
              <w:t xml:space="preserve"> telecommunications,</w:t>
            </w:r>
            <w:r w:rsidR="00245984" w:rsidRPr="009F61B3">
              <w:t xml:space="preserve"> monitoring</w:t>
            </w:r>
            <w:r w:rsidR="007903E6">
              <w:t>,</w:t>
            </w:r>
            <w:r w:rsidR="00245984" w:rsidRPr="009F61B3">
              <w:t xml:space="preserve"> and analysis capabilities.</w:t>
            </w:r>
            <w:r w:rsidR="00477C75" w:rsidRPr="009F61B3">
              <w:t xml:space="preserve"> </w:t>
            </w:r>
          </w:p>
        </w:tc>
      </w:tr>
    </w:tbl>
    <w:p w14:paraId="13115A8C" w14:textId="77777777" w:rsidR="003613F3" w:rsidRPr="009F61B3" w:rsidRDefault="003613F3" w:rsidP="009F61B3"/>
    <w:p w14:paraId="1BCB5972" w14:textId="77777777" w:rsidR="003613F3" w:rsidRPr="009F61B3" w:rsidRDefault="003613F3"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99593B" w14:paraId="3B7EA075" w14:textId="77777777" w:rsidTr="008B20EE">
        <w:tc>
          <w:tcPr>
            <w:tcW w:w="10995" w:type="dxa"/>
            <w:gridSpan w:val="6"/>
            <w:shd w:val="clear" w:color="auto" w:fill="DCDCFF"/>
            <w:vAlign w:val="bottom"/>
          </w:tcPr>
          <w:p w14:paraId="633320CF" w14:textId="77777777" w:rsidR="003613F3" w:rsidRPr="0099593B" w:rsidRDefault="003613F3" w:rsidP="009F61B3">
            <w:pPr>
              <w:rPr>
                <w:b/>
              </w:rPr>
            </w:pPr>
            <w:r w:rsidRPr="0099593B">
              <w:rPr>
                <w:b/>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99593B" w14:paraId="28D3F2EF" w14:textId="77777777" w:rsidTr="008B20EE">
        <w:tc>
          <w:tcPr>
            <w:tcW w:w="2340" w:type="dxa"/>
            <w:shd w:val="clear" w:color="auto" w:fill="DCDCFF"/>
            <w:vAlign w:val="bottom"/>
          </w:tcPr>
          <w:p w14:paraId="03DE7AA1" w14:textId="77777777" w:rsidR="003613F3" w:rsidRPr="0099593B" w:rsidRDefault="003613F3" w:rsidP="009F61B3">
            <w:pPr>
              <w:rPr>
                <w:b/>
              </w:rPr>
            </w:pPr>
            <w:r w:rsidRPr="0099593B">
              <w:rPr>
                <w:b/>
              </w:rPr>
              <w:t>File Name</w:t>
            </w:r>
          </w:p>
        </w:tc>
        <w:tc>
          <w:tcPr>
            <w:tcW w:w="2070" w:type="dxa"/>
            <w:shd w:val="clear" w:color="auto" w:fill="DCDCFF"/>
            <w:vAlign w:val="bottom"/>
          </w:tcPr>
          <w:p w14:paraId="091328F7" w14:textId="77777777" w:rsidR="003613F3" w:rsidRPr="0099593B" w:rsidRDefault="003613F3" w:rsidP="009F61B3">
            <w:pPr>
              <w:rPr>
                <w:b/>
              </w:rPr>
            </w:pPr>
            <w:r w:rsidRPr="0099593B">
              <w:rPr>
                <w:b/>
              </w:rPr>
              <w:t>Document Title</w:t>
            </w:r>
          </w:p>
        </w:tc>
        <w:tc>
          <w:tcPr>
            <w:tcW w:w="1130" w:type="dxa"/>
            <w:shd w:val="clear" w:color="auto" w:fill="DCDCFF"/>
            <w:vAlign w:val="bottom"/>
          </w:tcPr>
          <w:p w14:paraId="3F17413B" w14:textId="77777777" w:rsidR="003613F3" w:rsidRPr="0099593B" w:rsidRDefault="003613F3" w:rsidP="009F61B3">
            <w:pPr>
              <w:rPr>
                <w:b/>
              </w:rPr>
            </w:pPr>
            <w:r w:rsidRPr="0099593B">
              <w:rPr>
                <w:b/>
              </w:rPr>
              <w:t>Revision or Version</w:t>
            </w:r>
          </w:p>
        </w:tc>
        <w:tc>
          <w:tcPr>
            <w:tcW w:w="1254" w:type="dxa"/>
            <w:shd w:val="clear" w:color="auto" w:fill="DCDCFF"/>
            <w:vAlign w:val="bottom"/>
          </w:tcPr>
          <w:p w14:paraId="7A2E426E" w14:textId="77777777" w:rsidR="003613F3" w:rsidRPr="0099593B" w:rsidRDefault="003613F3" w:rsidP="009F61B3">
            <w:pPr>
              <w:rPr>
                <w:b/>
              </w:rPr>
            </w:pPr>
            <w:r w:rsidRPr="0099593B">
              <w:rPr>
                <w:b/>
              </w:rPr>
              <w:t>Document Date</w:t>
            </w:r>
          </w:p>
        </w:tc>
        <w:tc>
          <w:tcPr>
            <w:tcW w:w="1196" w:type="dxa"/>
            <w:shd w:val="clear" w:color="auto" w:fill="DCDCFF"/>
            <w:vAlign w:val="bottom"/>
          </w:tcPr>
          <w:p w14:paraId="5BB77989" w14:textId="77777777" w:rsidR="003613F3" w:rsidRPr="0099593B" w:rsidRDefault="003613F3" w:rsidP="009F61B3">
            <w:pPr>
              <w:rPr>
                <w:b/>
              </w:rPr>
            </w:pPr>
            <w:r w:rsidRPr="0099593B">
              <w:rPr>
                <w:b/>
              </w:rPr>
              <w:t>Relevant Page(s) or Section(s)</w:t>
            </w:r>
          </w:p>
        </w:tc>
        <w:tc>
          <w:tcPr>
            <w:tcW w:w="3005" w:type="dxa"/>
            <w:shd w:val="clear" w:color="auto" w:fill="DCDCFF"/>
            <w:vAlign w:val="bottom"/>
          </w:tcPr>
          <w:p w14:paraId="28BE551D" w14:textId="77777777" w:rsidR="003613F3" w:rsidRPr="0099593B" w:rsidRDefault="003613F3" w:rsidP="009F61B3">
            <w:pPr>
              <w:rPr>
                <w:b/>
              </w:rPr>
            </w:pPr>
            <w:r w:rsidRPr="0099593B">
              <w:rPr>
                <w:b/>
              </w:rPr>
              <w:t>Description of Applicability of Document</w:t>
            </w:r>
          </w:p>
        </w:tc>
      </w:tr>
      <w:tr w:rsidR="003613F3" w:rsidRPr="009F61B3" w14:paraId="3FCCE894" w14:textId="77777777" w:rsidTr="008B20EE">
        <w:tc>
          <w:tcPr>
            <w:tcW w:w="2340" w:type="dxa"/>
            <w:shd w:val="clear" w:color="auto" w:fill="CDFFCD"/>
          </w:tcPr>
          <w:p w14:paraId="661B738B" w14:textId="77777777" w:rsidR="003613F3" w:rsidRPr="009F61B3" w:rsidRDefault="003613F3" w:rsidP="009F61B3"/>
        </w:tc>
        <w:tc>
          <w:tcPr>
            <w:tcW w:w="2070" w:type="dxa"/>
            <w:shd w:val="clear" w:color="auto" w:fill="CDFFCD"/>
          </w:tcPr>
          <w:p w14:paraId="462C8897" w14:textId="77777777" w:rsidR="003613F3" w:rsidRPr="009F61B3" w:rsidRDefault="003613F3" w:rsidP="009F61B3"/>
        </w:tc>
        <w:tc>
          <w:tcPr>
            <w:tcW w:w="1130" w:type="dxa"/>
            <w:shd w:val="clear" w:color="auto" w:fill="CDFFCD"/>
          </w:tcPr>
          <w:p w14:paraId="3580F4AE" w14:textId="77777777" w:rsidR="003613F3" w:rsidRPr="009F61B3" w:rsidRDefault="003613F3" w:rsidP="009F61B3"/>
        </w:tc>
        <w:tc>
          <w:tcPr>
            <w:tcW w:w="1254" w:type="dxa"/>
            <w:shd w:val="clear" w:color="auto" w:fill="CDFFCD"/>
          </w:tcPr>
          <w:p w14:paraId="2F37794D" w14:textId="77777777" w:rsidR="003613F3" w:rsidRPr="009F61B3" w:rsidRDefault="003613F3" w:rsidP="009F61B3"/>
        </w:tc>
        <w:tc>
          <w:tcPr>
            <w:tcW w:w="1196" w:type="dxa"/>
            <w:shd w:val="clear" w:color="auto" w:fill="CDFFCD"/>
          </w:tcPr>
          <w:p w14:paraId="7E353A63" w14:textId="77777777" w:rsidR="003613F3" w:rsidRPr="009F61B3" w:rsidRDefault="003613F3" w:rsidP="009F61B3"/>
        </w:tc>
        <w:tc>
          <w:tcPr>
            <w:tcW w:w="3005" w:type="dxa"/>
            <w:shd w:val="clear" w:color="auto" w:fill="CDFFCD"/>
          </w:tcPr>
          <w:p w14:paraId="5B0DE9BD" w14:textId="77777777" w:rsidR="003613F3" w:rsidRPr="009F61B3" w:rsidRDefault="003613F3" w:rsidP="009F61B3"/>
        </w:tc>
      </w:tr>
      <w:tr w:rsidR="003613F3" w:rsidRPr="009F61B3" w14:paraId="593FE938" w14:textId="77777777" w:rsidTr="008B20EE">
        <w:tc>
          <w:tcPr>
            <w:tcW w:w="2340" w:type="dxa"/>
            <w:shd w:val="clear" w:color="auto" w:fill="CDFFCD"/>
          </w:tcPr>
          <w:p w14:paraId="33034557" w14:textId="77777777" w:rsidR="003613F3" w:rsidRPr="009F61B3" w:rsidRDefault="003613F3" w:rsidP="009F61B3"/>
        </w:tc>
        <w:tc>
          <w:tcPr>
            <w:tcW w:w="2070" w:type="dxa"/>
            <w:shd w:val="clear" w:color="auto" w:fill="CDFFCD"/>
          </w:tcPr>
          <w:p w14:paraId="1F87F0B3" w14:textId="77777777" w:rsidR="003613F3" w:rsidRPr="009F61B3" w:rsidRDefault="003613F3" w:rsidP="009F61B3"/>
        </w:tc>
        <w:tc>
          <w:tcPr>
            <w:tcW w:w="1130" w:type="dxa"/>
            <w:shd w:val="clear" w:color="auto" w:fill="CDFFCD"/>
          </w:tcPr>
          <w:p w14:paraId="3D29D18D" w14:textId="77777777" w:rsidR="003613F3" w:rsidRPr="009F61B3" w:rsidRDefault="003613F3" w:rsidP="009F61B3"/>
        </w:tc>
        <w:tc>
          <w:tcPr>
            <w:tcW w:w="1254" w:type="dxa"/>
            <w:shd w:val="clear" w:color="auto" w:fill="CDFFCD"/>
          </w:tcPr>
          <w:p w14:paraId="0858F5DA" w14:textId="77777777" w:rsidR="003613F3" w:rsidRPr="009F61B3" w:rsidRDefault="003613F3" w:rsidP="009F61B3"/>
        </w:tc>
        <w:tc>
          <w:tcPr>
            <w:tcW w:w="1196" w:type="dxa"/>
            <w:shd w:val="clear" w:color="auto" w:fill="CDFFCD"/>
          </w:tcPr>
          <w:p w14:paraId="57DC67B0" w14:textId="77777777" w:rsidR="003613F3" w:rsidRPr="009F61B3" w:rsidRDefault="003613F3" w:rsidP="009F61B3"/>
        </w:tc>
        <w:tc>
          <w:tcPr>
            <w:tcW w:w="3005" w:type="dxa"/>
            <w:shd w:val="clear" w:color="auto" w:fill="CDFFCD"/>
          </w:tcPr>
          <w:p w14:paraId="3D82AD52" w14:textId="77777777" w:rsidR="003613F3" w:rsidRPr="009F61B3" w:rsidRDefault="003613F3" w:rsidP="009F61B3"/>
        </w:tc>
      </w:tr>
      <w:tr w:rsidR="003613F3" w:rsidRPr="009F61B3" w14:paraId="15F0FFC2" w14:textId="77777777" w:rsidTr="008B20EE">
        <w:tc>
          <w:tcPr>
            <w:tcW w:w="2340" w:type="dxa"/>
            <w:shd w:val="clear" w:color="auto" w:fill="CDFFCD"/>
          </w:tcPr>
          <w:p w14:paraId="03E2FFA9" w14:textId="77777777" w:rsidR="003613F3" w:rsidRPr="009F61B3" w:rsidRDefault="003613F3" w:rsidP="009F61B3"/>
        </w:tc>
        <w:tc>
          <w:tcPr>
            <w:tcW w:w="2070" w:type="dxa"/>
            <w:shd w:val="clear" w:color="auto" w:fill="CDFFCD"/>
          </w:tcPr>
          <w:p w14:paraId="3676A29A" w14:textId="77777777" w:rsidR="003613F3" w:rsidRPr="009F61B3" w:rsidRDefault="003613F3" w:rsidP="009F61B3"/>
        </w:tc>
        <w:tc>
          <w:tcPr>
            <w:tcW w:w="1130" w:type="dxa"/>
            <w:shd w:val="clear" w:color="auto" w:fill="CDFFCD"/>
          </w:tcPr>
          <w:p w14:paraId="0048CE3B" w14:textId="77777777" w:rsidR="003613F3" w:rsidRPr="009F61B3" w:rsidRDefault="003613F3" w:rsidP="009F61B3"/>
        </w:tc>
        <w:tc>
          <w:tcPr>
            <w:tcW w:w="1254" w:type="dxa"/>
            <w:shd w:val="clear" w:color="auto" w:fill="CDFFCD"/>
          </w:tcPr>
          <w:p w14:paraId="041C7093" w14:textId="77777777" w:rsidR="003613F3" w:rsidRPr="009F61B3" w:rsidRDefault="003613F3" w:rsidP="009F61B3"/>
        </w:tc>
        <w:tc>
          <w:tcPr>
            <w:tcW w:w="1196" w:type="dxa"/>
            <w:shd w:val="clear" w:color="auto" w:fill="CDFFCD"/>
          </w:tcPr>
          <w:p w14:paraId="5217614A" w14:textId="77777777" w:rsidR="003613F3" w:rsidRPr="009F61B3" w:rsidRDefault="003613F3" w:rsidP="009F61B3"/>
        </w:tc>
        <w:tc>
          <w:tcPr>
            <w:tcW w:w="3005" w:type="dxa"/>
            <w:shd w:val="clear" w:color="auto" w:fill="CDFFCD"/>
          </w:tcPr>
          <w:p w14:paraId="65FC2A56" w14:textId="77777777" w:rsidR="003613F3" w:rsidRPr="009F61B3" w:rsidRDefault="003613F3" w:rsidP="009F61B3"/>
        </w:tc>
      </w:tr>
    </w:tbl>
    <w:p w14:paraId="59907923" w14:textId="77777777" w:rsidR="003613F3" w:rsidRPr="009F61B3" w:rsidRDefault="003613F3" w:rsidP="009F61B3"/>
    <w:p w14:paraId="16840E62" w14:textId="77777777" w:rsidR="003613F3" w:rsidRPr="009F61B3" w:rsidRDefault="003613F3" w:rsidP="009F61B3">
      <w:pPr>
        <w:pStyle w:val="RqtSection"/>
        <w:spacing w:line="240" w:lineRule="auto"/>
      </w:pPr>
      <w:r w:rsidRPr="009F61B3">
        <w:t xml:space="preserve">Audit Team Evidence Reviewed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3613F3" w:rsidRPr="009F61B3" w14:paraId="217D942A" w14:textId="77777777" w:rsidTr="008B20EE">
        <w:tc>
          <w:tcPr>
            <w:tcW w:w="11016" w:type="dxa"/>
            <w:shd w:val="clear" w:color="auto" w:fill="auto"/>
          </w:tcPr>
          <w:p w14:paraId="632870D5" w14:textId="77777777" w:rsidR="003613F3" w:rsidRPr="009F61B3" w:rsidRDefault="003613F3" w:rsidP="009F61B3"/>
        </w:tc>
      </w:tr>
      <w:tr w:rsidR="003613F3" w:rsidRPr="009F61B3" w14:paraId="3540C2B0" w14:textId="77777777" w:rsidTr="008B20EE">
        <w:tc>
          <w:tcPr>
            <w:tcW w:w="11016" w:type="dxa"/>
            <w:shd w:val="clear" w:color="auto" w:fill="auto"/>
          </w:tcPr>
          <w:p w14:paraId="69A9E19A" w14:textId="77777777" w:rsidR="003613F3" w:rsidRPr="009F61B3" w:rsidRDefault="003613F3" w:rsidP="009F61B3"/>
        </w:tc>
      </w:tr>
      <w:tr w:rsidR="003613F3" w:rsidRPr="009F61B3" w14:paraId="2665FCD0" w14:textId="77777777" w:rsidTr="008B20EE">
        <w:tc>
          <w:tcPr>
            <w:tcW w:w="11016" w:type="dxa"/>
            <w:shd w:val="clear" w:color="auto" w:fill="auto"/>
          </w:tcPr>
          <w:p w14:paraId="1079A971" w14:textId="77777777" w:rsidR="003613F3" w:rsidRPr="009F61B3" w:rsidRDefault="003613F3" w:rsidP="009F61B3"/>
        </w:tc>
      </w:tr>
    </w:tbl>
    <w:p w14:paraId="31A08A36" w14:textId="77777777" w:rsidR="003613F3" w:rsidRPr="009F61B3" w:rsidRDefault="003613F3" w:rsidP="009F61B3"/>
    <w:p w14:paraId="76E2FA81" w14:textId="298A16D6" w:rsidR="003613F3" w:rsidRPr="009F61B3" w:rsidRDefault="003613F3" w:rsidP="009F61B3">
      <w:pPr>
        <w:pStyle w:val="RqtSection"/>
        <w:keepNext/>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F346E" w:rsidRPr="009F61B3">
        <w:t>IRO-002-4</w:t>
      </w:r>
      <w:r w:rsidR="0036299F" w:rsidRPr="009F61B3">
        <w:t>, R2</w:t>
      </w:r>
    </w:p>
    <w:p w14:paraId="7CB10C3D" w14:textId="77777777" w:rsidR="003613F3" w:rsidRPr="009F61B3" w:rsidRDefault="003613F3" w:rsidP="009F61B3">
      <w:pPr>
        <w:keepNext/>
        <w:rPr>
          <w:b/>
          <w:color w:val="FF0000"/>
        </w:rPr>
      </w:pPr>
      <w:r w:rsidRPr="009F61B3">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9F61B3" w14:paraId="50B7EBC1" w14:textId="77777777" w:rsidTr="00245984">
        <w:tc>
          <w:tcPr>
            <w:tcW w:w="374" w:type="dxa"/>
          </w:tcPr>
          <w:p w14:paraId="62F29691" w14:textId="064AEDDA" w:rsidR="003613F3" w:rsidRPr="009F61B3" w:rsidRDefault="003613F3" w:rsidP="009F61B3"/>
        </w:tc>
        <w:tc>
          <w:tcPr>
            <w:tcW w:w="10416" w:type="dxa"/>
            <w:tcBorders>
              <w:bottom w:val="single" w:sz="4" w:space="0" w:color="auto"/>
            </w:tcBorders>
            <w:shd w:val="clear" w:color="auto" w:fill="DCDCFF"/>
          </w:tcPr>
          <w:p w14:paraId="0F8732E3" w14:textId="3F3786F7" w:rsidR="003613F3" w:rsidRPr="009F61B3" w:rsidRDefault="0036299F" w:rsidP="00B36AD9">
            <w:r w:rsidRPr="009F61B3">
              <w:t>(R2) Review</w:t>
            </w:r>
            <w:r w:rsidR="00A91705" w:rsidRPr="009F61B3">
              <w:t xml:space="preserve"> </w:t>
            </w:r>
            <w:r w:rsidR="00245984" w:rsidRPr="009F61B3">
              <w:t>documented p</w:t>
            </w:r>
            <w:r w:rsidRPr="009F61B3">
              <w:t>rocedure</w:t>
            </w:r>
            <w:r w:rsidR="00F45FA2">
              <w:t>s</w:t>
            </w:r>
            <w:r w:rsidRPr="009F61B3">
              <w:t xml:space="preserve"> or equivalent evidence and</w:t>
            </w:r>
            <w:r w:rsidR="00245984" w:rsidRPr="009F61B3">
              <w:t xml:space="preserve"> confirm that the </w:t>
            </w:r>
            <w:r w:rsidRPr="009F61B3">
              <w:t>entity</w:t>
            </w:r>
            <w:r w:rsidR="00245984" w:rsidRPr="009F61B3">
              <w:t xml:space="preserve"> has provided its System Operator</w:t>
            </w:r>
            <w:r w:rsidR="00B36AD9">
              <w:t>s</w:t>
            </w:r>
            <w:r w:rsidR="003E1C23" w:rsidRPr="009F61B3">
              <w:t xml:space="preserve"> </w:t>
            </w:r>
            <w:r w:rsidR="00245984" w:rsidRPr="009F61B3">
              <w:t>with the authority to approve planned outages and maintenance of its</w:t>
            </w:r>
            <w:r w:rsidR="007903E6">
              <w:t xml:space="preserve"> telecommunication,</w:t>
            </w:r>
            <w:r w:rsidR="00245984" w:rsidRPr="009F61B3">
              <w:t xml:space="preserve"> monitoring</w:t>
            </w:r>
            <w:r w:rsidR="007903E6">
              <w:t>,</w:t>
            </w:r>
            <w:r w:rsidR="00245984" w:rsidRPr="009F61B3">
              <w:t xml:space="preserve"> and analysis capabilities.</w:t>
            </w:r>
          </w:p>
        </w:tc>
      </w:tr>
      <w:tr w:rsidR="003613F3" w:rsidRPr="009F61B3" w14:paraId="6FB2F319" w14:textId="77777777" w:rsidTr="00245984">
        <w:tc>
          <w:tcPr>
            <w:tcW w:w="10790" w:type="dxa"/>
            <w:gridSpan w:val="2"/>
            <w:shd w:val="clear" w:color="auto" w:fill="DCDCFF"/>
          </w:tcPr>
          <w:p w14:paraId="6774321A" w14:textId="50418832" w:rsidR="004673DD" w:rsidRPr="009F61B3" w:rsidRDefault="00B32C39" w:rsidP="00E07347">
            <w:pPr>
              <w:rPr>
                <w:bCs/>
              </w:rPr>
            </w:pPr>
            <w:r w:rsidRPr="009F61B3">
              <w:rPr>
                <w:b/>
                <w:bCs/>
              </w:rPr>
              <w:lastRenderedPageBreak/>
              <w:t>Note to Auditor</w:t>
            </w:r>
            <w:r w:rsidRPr="009F61B3">
              <w:rPr>
                <w:bCs/>
              </w:rPr>
              <w:t xml:space="preserve">: </w:t>
            </w:r>
          </w:p>
        </w:tc>
      </w:tr>
    </w:tbl>
    <w:p w14:paraId="3F24F640" w14:textId="77777777" w:rsidR="003613F3" w:rsidRPr="009F61B3" w:rsidRDefault="003613F3" w:rsidP="009F61B3"/>
    <w:p w14:paraId="0807CBF2" w14:textId="77777777" w:rsidR="003613F3" w:rsidRPr="009F61B3" w:rsidRDefault="003613F3" w:rsidP="009F61B3">
      <w:pPr>
        <w:pStyle w:val="RqtSection"/>
        <w:spacing w:line="240" w:lineRule="auto"/>
        <w:rPr>
          <w:color w:val="264D74"/>
        </w:rPr>
      </w:pPr>
      <w:r w:rsidRPr="009F61B3">
        <w:t>Auditor Notes:</w:t>
      </w:r>
      <w:r w:rsidRPr="009F61B3">
        <w:rPr>
          <w:color w:val="264D74"/>
        </w:rPr>
        <w:t xml:space="preserve"> </w:t>
      </w:r>
    </w:p>
    <w:p w14:paraId="2E27BC76" w14:textId="77777777" w:rsidR="003613F3" w:rsidRPr="009F61B3" w:rsidRDefault="003613F3" w:rsidP="00647F08">
      <w:pPr>
        <w:pBdr>
          <w:top w:val="single" w:sz="4" w:space="1" w:color="auto"/>
          <w:left w:val="single" w:sz="4" w:space="4" w:color="auto"/>
          <w:bottom w:val="single" w:sz="4" w:space="1" w:color="auto"/>
          <w:right w:val="single" w:sz="4" w:space="4" w:color="auto"/>
        </w:pBdr>
      </w:pPr>
    </w:p>
    <w:p w14:paraId="4575C186" w14:textId="77777777" w:rsidR="003613F3" w:rsidRPr="009F61B3" w:rsidRDefault="003613F3" w:rsidP="009F61B3">
      <w:r w:rsidRPr="009F61B3">
        <w:br w:type="page"/>
      </w:r>
    </w:p>
    <w:p w14:paraId="28A7CE91" w14:textId="33DCAFE2" w:rsidR="008D5470" w:rsidRPr="009F61B3" w:rsidRDefault="008D5470" w:rsidP="009F61B3">
      <w:pPr>
        <w:pStyle w:val="SectHead"/>
        <w:rPr>
          <w:szCs w:val="24"/>
        </w:rPr>
      </w:pPr>
      <w:r w:rsidRPr="009F61B3">
        <w:rPr>
          <w:szCs w:val="24"/>
        </w:rPr>
        <w:lastRenderedPageBreak/>
        <w:t>R</w:t>
      </w:r>
      <w:r w:rsidR="00BC3351" w:rsidRPr="009F61B3">
        <w:rPr>
          <w:szCs w:val="24"/>
        </w:rPr>
        <w:t>3</w:t>
      </w:r>
      <w:r w:rsidRPr="009F61B3">
        <w:rPr>
          <w:szCs w:val="24"/>
        </w:rPr>
        <w:t xml:space="preserve"> Supporting Evidence and Documentation</w:t>
      </w:r>
    </w:p>
    <w:p w14:paraId="48AC5888" w14:textId="398C20A0" w:rsidR="008D5470" w:rsidRPr="009F61B3" w:rsidRDefault="008D5470" w:rsidP="009F61B3">
      <w:pPr>
        <w:pStyle w:val="RequirementText"/>
        <w:spacing w:before="0"/>
        <w:rPr>
          <w:sz w:val="24"/>
          <w:szCs w:val="24"/>
        </w:rPr>
      </w:pPr>
      <w:r w:rsidRPr="009F61B3">
        <w:rPr>
          <w:b/>
          <w:sz w:val="24"/>
          <w:szCs w:val="24"/>
        </w:rPr>
        <w:t>R</w:t>
      </w:r>
      <w:r w:rsidR="00BC3351" w:rsidRPr="009F61B3">
        <w:rPr>
          <w:b/>
          <w:sz w:val="24"/>
          <w:szCs w:val="24"/>
        </w:rPr>
        <w:t>3</w:t>
      </w:r>
      <w:r w:rsidRPr="009F61B3">
        <w:rPr>
          <w:b/>
          <w:sz w:val="24"/>
          <w:szCs w:val="24"/>
        </w:rPr>
        <w:t>.</w:t>
      </w:r>
      <w:r w:rsidRPr="009F61B3">
        <w:rPr>
          <w:b/>
          <w:sz w:val="24"/>
          <w:szCs w:val="24"/>
        </w:rPr>
        <w:tab/>
      </w:r>
      <w:r w:rsidR="00BC3351" w:rsidRPr="009F61B3">
        <w:rPr>
          <w:sz w:val="24"/>
          <w:szCs w:val="24"/>
        </w:rPr>
        <w:t xml:space="preserve">Each Reliability Coordinator shall monitor Facilities, the status of Special Protection Systems, and </w:t>
      </w:r>
      <w:r w:rsidR="00B36AD9">
        <w:rPr>
          <w:sz w:val="24"/>
          <w:szCs w:val="24"/>
        </w:rPr>
        <w:t>non-BES</w:t>
      </w:r>
      <w:r w:rsidR="00BC3351" w:rsidRPr="009F61B3">
        <w:rPr>
          <w:sz w:val="24"/>
          <w:szCs w:val="24"/>
        </w:rPr>
        <w:t xml:space="preserve"> facilities identified as necessary by the Reliability Coordinator, within its Reliability Coordinator Area and neighboring Reliability Coordinator Areas to identify </w:t>
      </w:r>
      <w:r w:rsidR="00DC04AA" w:rsidRPr="009F61B3">
        <w:rPr>
          <w:sz w:val="24"/>
          <w:szCs w:val="24"/>
        </w:rPr>
        <w:t>any System</w:t>
      </w:r>
      <w:r w:rsidR="00BC3351" w:rsidRPr="009F61B3">
        <w:rPr>
          <w:sz w:val="24"/>
          <w:szCs w:val="24"/>
        </w:rPr>
        <w:t xml:space="preserve"> Operating Limit exceedances and to determine any Interconnection Reliability Operating Limit exceedances within its Reliability Coordinator Area.</w:t>
      </w:r>
    </w:p>
    <w:p w14:paraId="16CD3AAA" w14:textId="77777777" w:rsidR="008D5470" w:rsidRPr="009F61B3" w:rsidRDefault="008D5470" w:rsidP="009F61B3"/>
    <w:p w14:paraId="5A505CC1" w14:textId="31C39EE1" w:rsidR="008D5470" w:rsidRPr="009F61B3" w:rsidRDefault="008D5470" w:rsidP="009F61B3">
      <w:pPr>
        <w:pStyle w:val="RequirementText"/>
        <w:spacing w:before="0"/>
        <w:rPr>
          <w:b/>
          <w:bCs/>
          <w:sz w:val="24"/>
          <w:szCs w:val="24"/>
        </w:rPr>
      </w:pPr>
      <w:r w:rsidRPr="009F61B3">
        <w:rPr>
          <w:b/>
          <w:bCs/>
          <w:sz w:val="24"/>
          <w:szCs w:val="24"/>
        </w:rPr>
        <w:t>M</w:t>
      </w:r>
      <w:r w:rsidR="00BC3351" w:rsidRPr="009F61B3">
        <w:rPr>
          <w:b/>
          <w:bCs/>
          <w:sz w:val="24"/>
          <w:szCs w:val="24"/>
        </w:rPr>
        <w:t>3</w:t>
      </w:r>
      <w:r w:rsidRPr="009F61B3">
        <w:rPr>
          <w:b/>
          <w:bCs/>
          <w:sz w:val="24"/>
          <w:szCs w:val="24"/>
        </w:rPr>
        <w:t>.</w:t>
      </w:r>
      <w:r w:rsidRPr="009F61B3">
        <w:rPr>
          <w:b/>
          <w:bCs/>
          <w:sz w:val="24"/>
          <w:szCs w:val="24"/>
        </w:rPr>
        <w:tab/>
      </w:r>
      <w:r w:rsidR="00BC3351" w:rsidRPr="009F61B3">
        <w:rPr>
          <w:sz w:val="24"/>
          <w:szCs w:val="24"/>
        </w:rPr>
        <w:t xml:space="preserve">Each Reliability Coordinator shall have, and provide upon request, evidence that could include but is not limited to Energy Management System description documents, computer printouts, </w:t>
      </w:r>
      <w:r w:rsidR="00B04034" w:rsidRPr="00B04034">
        <w:rPr>
          <w:sz w:val="24"/>
          <w:szCs w:val="24"/>
        </w:rPr>
        <w:t>Supervisory Control and Data Acquisition</w:t>
      </w:r>
      <w:r w:rsidR="00B04034">
        <w:rPr>
          <w:sz w:val="24"/>
          <w:szCs w:val="24"/>
        </w:rPr>
        <w:t xml:space="preserve"> (</w:t>
      </w:r>
      <w:r w:rsidR="00BC3351" w:rsidRPr="009F61B3">
        <w:rPr>
          <w:sz w:val="24"/>
          <w:szCs w:val="24"/>
        </w:rPr>
        <w:t>SCADA</w:t>
      </w:r>
      <w:r w:rsidR="00B04034">
        <w:rPr>
          <w:sz w:val="24"/>
          <w:szCs w:val="24"/>
        </w:rPr>
        <w:t>)</w:t>
      </w:r>
      <w:r w:rsidR="00BC3351" w:rsidRPr="009F61B3">
        <w:rPr>
          <w:sz w:val="24"/>
          <w:szCs w:val="24"/>
        </w:rPr>
        <w:t xml:space="preserve"> data collection, or other equivalent evidence that will be used to confirm that it has monitored Facilities, the status of Special Protection Systems, and </w:t>
      </w:r>
      <w:r w:rsidR="00B36AD9">
        <w:rPr>
          <w:sz w:val="24"/>
          <w:szCs w:val="24"/>
        </w:rPr>
        <w:t>non-BES</w:t>
      </w:r>
      <w:r w:rsidR="00BC3351" w:rsidRPr="009F61B3">
        <w:rPr>
          <w:sz w:val="24"/>
          <w:szCs w:val="24"/>
        </w:rPr>
        <w:t xml:space="preserve"> facilities identified as necessary by the Reliability Coordinator, within its Reliability Coordinator Area and neighboring Reliability Coordinator Areas to identify any  System Operating Limit exceedances and to determine any Interconnection Reliability Operating Limit exceedances within its Reliability Coordinator Area.</w:t>
      </w:r>
    </w:p>
    <w:p w14:paraId="58033F83" w14:textId="77777777" w:rsidR="008D5470" w:rsidRPr="009F61B3" w:rsidRDefault="008D5470" w:rsidP="009F61B3"/>
    <w:p w14:paraId="6A3309E4" w14:textId="27868736" w:rsidR="00792EED" w:rsidRPr="009F61B3" w:rsidRDefault="00792EED" w:rsidP="009F61B3">
      <w:pPr>
        <w:rPr>
          <w:b/>
        </w:rPr>
      </w:pPr>
      <w:r w:rsidRPr="009F61B3">
        <w:rPr>
          <w:b/>
        </w:rPr>
        <w:t xml:space="preserve">Compliance </w:t>
      </w:r>
      <w:r w:rsidR="00DC04AA" w:rsidRPr="009F61B3">
        <w:rPr>
          <w:b/>
        </w:rPr>
        <w:t>Narrative</w:t>
      </w:r>
      <w:r w:rsidR="00DC04AA" w:rsidRPr="009F61B3">
        <w:rPr>
          <w:b/>
          <w:color w:val="FF0000"/>
        </w:rPr>
        <w:t xml:space="preserve"> (</w:t>
      </w:r>
      <w:r w:rsidRPr="009F61B3">
        <w:rPr>
          <w:b/>
          <w:color w:val="FF0000"/>
        </w:rPr>
        <w:t>Required)</w:t>
      </w:r>
      <w:r w:rsidRPr="009F61B3">
        <w:t>:</w:t>
      </w:r>
    </w:p>
    <w:p w14:paraId="430F5428" w14:textId="77777777" w:rsidR="00792EED" w:rsidRPr="009F61B3" w:rsidRDefault="00792EED" w:rsidP="009F61B3">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3E1C64B0" w14:textId="77777777" w:rsidR="00792EED" w:rsidRPr="009F61B3" w:rsidRDefault="00792EED" w:rsidP="00C96843">
      <w:pPr>
        <w:pStyle w:val="REResponseBox"/>
      </w:pPr>
    </w:p>
    <w:p w14:paraId="624F8BD4" w14:textId="77777777" w:rsidR="00792EED" w:rsidRPr="009F61B3" w:rsidRDefault="00792EED" w:rsidP="00C96843">
      <w:pPr>
        <w:pStyle w:val="REResponseBox"/>
      </w:pPr>
    </w:p>
    <w:p w14:paraId="6CFB414E" w14:textId="77777777" w:rsidR="00B32C39" w:rsidRPr="009F61B3" w:rsidRDefault="00B32C39" w:rsidP="009F61B3"/>
    <w:p w14:paraId="781DA3C8" w14:textId="62112A45" w:rsidR="008D5470" w:rsidRPr="009F61B3" w:rsidRDefault="008D5470" w:rsidP="009F61B3">
      <w:pPr>
        <w:pStyle w:val="RqtSection"/>
        <w:spacing w:line="240" w:lineRule="auto"/>
        <w:rPr>
          <w:rFonts w:cstheme="minorHAnsi"/>
          <w:i/>
          <w:iCs/>
        </w:rPr>
      </w:pPr>
      <w:r w:rsidRPr="009F61B3">
        <w:t xml:space="preserve">Evidence </w:t>
      </w:r>
      <w:r w:rsidR="00B32C39" w:rsidRPr="009F61B3">
        <w:t>Requested</w:t>
      </w:r>
      <w:r w:rsidR="00B32C39" w:rsidRPr="009F61B3">
        <w:rPr>
          <w:vertAlign w:val="superscript"/>
        </w:rPr>
        <w:t>i</w:t>
      </w:r>
      <w:r w:rsidRPr="009F61B3">
        <w:t>:</w:t>
      </w:r>
    </w:p>
    <w:tbl>
      <w:tblPr>
        <w:tblStyle w:val="TableGrid"/>
        <w:tblW w:w="11065" w:type="dxa"/>
        <w:shd w:val="clear" w:color="auto" w:fill="DCDCFF"/>
        <w:tblLook w:val="04A0" w:firstRow="1" w:lastRow="0" w:firstColumn="1" w:lastColumn="0" w:noHBand="0" w:noVBand="1"/>
      </w:tblPr>
      <w:tblGrid>
        <w:gridCol w:w="11065"/>
      </w:tblGrid>
      <w:tr w:rsidR="008D5470" w:rsidRPr="009F61B3" w14:paraId="26D44C81" w14:textId="77777777" w:rsidTr="00F0485C">
        <w:tc>
          <w:tcPr>
            <w:tcW w:w="11065" w:type="dxa"/>
            <w:shd w:val="clear" w:color="auto" w:fill="DCDCFF"/>
          </w:tcPr>
          <w:p w14:paraId="242126A5" w14:textId="77777777" w:rsidR="008D5470" w:rsidRPr="009F61B3" w:rsidRDefault="008D5470" w:rsidP="009F61B3">
            <w:r w:rsidRPr="009F61B3">
              <w:t xml:space="preserve">Provide the following evidence, or other evidence to demonstrate compliance. </w:t>
            </w:r>
          </w:p>
        </w:tc>
      </w:tr>
      <w:tr w:rsidR="008D5470" w:rsidRPr="009F61B3" w14:paraId="24E081F5" w14:textId="77777777" w:rsidTr="00F0485C">
        <w:tc>
          <w:tcPr>
            <w:tcW w:w="11065" w:type="dxa"/>
            <w:shd w:val="clear" w:color="auto" w:fill="DCDCFF"/>
          </w:tcPr>
          <w:p w14:paraId="3987AC0F" w14:textId="39A544A1" w:rsidR="008D5470" w:rsidRPr="009F61B3" w:rsidRDefault="00245984" w:rsidP="00C86419">
            <w:r w:rsidRPr="009F61B3">
              <w:t xml:space="preserve">Energy Management System </w:t>
            </w:r>
            <w:r w:rsidR="00703D67" w:rsidRPr="009F61B3">
              <w:t xml:space="preserve">(EMS) </w:t>
            </w:r>
            <w:r w:rsidRPr="009F61B3">
              <w:t xml:space="preserve">description documents, computer printouts, </w:t>
            </w:r>
            <w:r w:rsidR="00703D67" w:rsidRPr="009F61B3">
              <w:t>summary</w:t>
            </w:r>
            <w:r w:rsidR="00320058" w:rsidRPr="009F61B3">
              <w:t xml:space="preserve"> of</w:t>
            </w:r>
            <w:r w:rsidR="00703D67" w:rsidRPr="009F61B3">
              <w:t xml:space="preserve"> </w:t>
            </w:r>
            <w:r w:rsidRPr="009F61B3">
              <w:t>SCADA collection</w:t>
            </w:r>
            <w:r w:rsidR="00703D67" w:rsidRPr="009F61B3">
              <w:t xml:space="preserve">s of </w:t>
            </w:r>
            <w:r w:rsidR="00C86419">
              <w:t>R</w:t>
            </w:r>
            <w:r w:rsidR="00703D67" w:rsidRPr="009F61B3">
              <w:t>eal</w:t>
            </w:r>
            <w:r w:rsidR="00C86419">
              <w:t>-</w:t>
            </w:r>
            <w:r w:rsidR="00703D67" w:rsidRPr="009F61B3">
              <w:t>time monitoring telemetry</w:t>
            </w:r>
            <w:r w:rsidRPr="009F61B3">
              <w:t xml:space="preserve">, or other equivalent evidence that will be used to confirm that </w:t>
            </w:r>
            <w:r w:rsidR="008D7BC9">
              <w:t xml:space="preserve">the </w:t>
            </w:r>
            <w:r w:rsidR="00001002" w:rsidRPr="009F61B3">
              <w:t>entity</w:t>
            </w:r>
            <w:r w:rsidRPr="009F61B3">
              <w:t xml:space="preserve"> has monitored Facilities within its R</w:t>
            </w:r>
            <w:r w:rsidR="00F45FA2">
              <w:t xml:space="preserve">eliability </w:t>
            </w:r>
            <w:r w:rsidRPr="009F61B3">
              <w:t>C</w:t>
            </w:r>
            <w:r w:rsidR="00F45FA2">
              <w:t>oordinator</w:t>
            </w:r>
            <w:r w:rsidRPr="009F61B3">
              <w:t xml:space="preserve"> Area and neighboring R</w:t>
            </w:r>
            <w:r w:rsidR="00F45FA2">
              <w:t xml:space="preserve">eliability </w:t>
            </w:r>
            <w:r w:rsidRPr="009F61B3">
              <w:t>C</w:t>
            </w:r>
            <w:r w:rsidR="00F45FA2">
              <w:t>oordinator</w:t>
            </w:r>
            <w:r w:rsidRPr="009F61B3">
              <w:t xml:space="preserve"> Areas. </w:t>
            </w:r>
          </w:p>
        </w:tc>
      </w:tr>
      <w:tr w:rsidR="008D5470" w:rsidRPr="009F61B3" w14:paraId="49A0AE2F" w14:textId="77777777" w:rsidTr="00F0485C">
        <w:tc>
          <w:tcPr>
            <w:tcW w:w="11065" w:type="dxa"/>
            <w:shd w:val="clear" w:color="auto" w:fill="DCDCFF"/>
          </w:tcPr>
          <w:p w14:paraId="53E66AEB" w14:textId="0CC91A67" w:rsidR="008D5470" w:rsidRPr="009F61B3" w:rsidRDefault="00320058" w:rsidP="00F71A30">
            <w:r w:rsidRPr="009F61B3">
              <w:t>L</w:t>
            </w:r>
            <w:r w:rsidR="00396858" w:rsidRPr="009F61B3">
              <w:t xml:space="preserve">ist(s) of </w:t>
            </w:r>
            <w:r w:rsidR="00DC04AA" w:rsidRPr="009F61B3">
              <w:t>monitored Special</w:t>
            </w:r>
            <w:r w:rsidR="00396858" w:rsidRPr="009F61B3">
              <w:t xml:space="preserve"> Protection Systems</w:t>
            </w:r>
            <w:r w:rsidR="00AA07DA" w:rsidRPr="009F61B3">
              <w:t xml:space="preserve">. </w:t>
            </w:r>
          </w:p>
        </w:tc>
      </w:tr>
      <w:tr w:rsidR="008D5470" w:rsidRPr="009F61B3" w14:paraId="27E5E8EA" w14:textId="77777777" w:rsidTr="00F0485C">
        <w:tc>
          <w:tcPr>
            <w:tcW w:w="11065" w:type="dxa"/>
            <w:shd w:val="clear" w:color="auto" w:fill="DCDCFF"/>
          </w:tcPr>
          <w:p w14:paraId="344721BC" w14:textId="7098474E" w:rsidR="008D5470" w:rsidRPr="009F61B3" w:rsidRDefault="00320058" w:rsidP="00F71A30">
            <w:r w:rsidRPr="009F61B3">
              <w:t>L</w:t>
            </w:r>
            <w:r w:rsidR="00AA07DA" w:rsidRPr="009F61B3">
              <w:t xml:space="preserve">ist(s) of monitored </w:t>
            </w:r>
            <w:r w:rsidR="00F71A30">
              <w:t>non-BES</w:t>
            </w:r>
            <w:r w:rsidR="00AA07DA" w:rsidRPr="009F61B3">
              <w:t xml:space="preserve"> facilities which </w:t>
            </w:r>
            <w:r w:rsidR="00F45FA2">
              <w:t>are</w:t>
            </w:r>
            <w:r w:rsidR="00F45FA2" w:rsidRPr="009F61B3">
              <w:t xml:space="preserve"> </w:t>
            </w:r>
            <w:r w:rsidR="00AA07DA" w:rsidRPr="009F61B3">
              <w:t xml:space="preserve">needed to </w:t>
            </w:r>
            <w:r w:rsidR="007903E6">
              <w:t>identif</w:t>
            </w:r>
            <w:r w:rsidR="00F45FA2">
              <w:t>y</w:t>
            </w:r>
            <w:r w:rsidR="00AA07DA" w:rsidRPr="009F61B3">
              <w:t xml:space="preserve"> System Operating Limit</w:t>
            </w:r>
            <w:r w:rsidR="007903E6">
              <w:t xml:space="preserve"> exceedances</w:t>
            </w:r>
            <w:r w:rsidR="00AA07DA" w:rsidRPr="009F61B3">
              <w:t xml:space="preserve"> or</w:t>
            </w:r>
            <w:r w:rsidR="007903E6">
              <w:t xml:space="preserve"> to determine</w:t>
            </w:r>
            <w:r w:rsidR="00AA07DA" w:rsidRPr="009F61B3">
              <w:t xml:space="preserve"> Interconnection Reliability Operating Limit exceedances within </w:t>
            </w:r>
            <w:r w:rsidR="007903E6">
              <w:t>its</w:t>
            </w:r>
            <w:r w:rsidR="00F45FA2">
              <w:t xml:space="preserve"> Reliability Coordinator</w:t>
            </w:r>
            <w:r w:rsidR="00AA07DA" w:rsidRPr="009F61B3">
              <w:t xml:space="preserve"> Area.</w:t>
            </w:r>
          </w:p>
        </w:tc>
      </w:tr>
      <w:tr w:rsidR="00F71A30" w:rsidRPr="009F61B3" w14:paraId="0C8341FB" w14:textId="77777777" w:rsidTr="00F0485C">
        <w:tc>
          <w:tcPr>
            <w:tcW w:w="11065" w:type="dxa"/>
            <w:shd w:val="clear" w:color="auto" w:fill="DCDCFF"/>
          </w:tcPr>
          <w:p w14:paraId="0D40DDA2" w14:textId="5BA6622E" w:rsidR="00F71A30" w:rsidRPr="009F61B3" w:rsidRDefault="00F71A30" w:rsidP="00F71A30">
            <w:r w:rsidRPr="00F71A30">
              <w:t>The entity’s documented specification for the data necessary for it to perform its Real-time monitoring and Real-time Assessments (from IRO-010-2 Requirement R1.)</w:t>
            </w:r>
          </w:p>
        </w:tc>
      </w:tr>
    </w:tbl>
    <w:p w14:paraId="07A1FC52" w14:textId="77777777" w:rsidR="008D5470" w:rsidRPr="009F61B3" w:rsidRDefault="008D5470" w:rsidP="009F61B3"/>
    <w:p w14:paraId="6C59801F" w14:textId="77777777" w:rsidR="008D5470" w:rsidRPr="009F61B3" w:rsidRDefault="008D5470"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99593B" w14:paraId="32A6109B" w14:textId="77777777" w:rsidTr="008B20EE">
        <w:tc>
          <w:tcPr>
            <w:tcW w:w="10995" w:type="dxa"/>
            <w:gridSpan w:val="6"/>
            <w:shd w:val="clear" w:color="auto" w:fill="DCDCFF"/>
            <w:vAlign w:val="bottom"/>
          </w:tcPr>
          <w:p w14:paraId="40951727" w14:textId="37CCE572" w:rsidR="008D5470" w:rsidRPr="0099593B" w:rsidRDefault="008D5470" w:rsidP="009F61B3">
            <w:pPr>
              <w:rPr>
                <w:b/>
              </w:rPr>
            </w:pPr>
            <w:r w:rsidRPr="0099593B">
              <w:rPr>
                <w:b/>
              </w:rPr>
              <w:t xml:space="preserve">The following information is requested for each document submitted as evidence. </w:t>
            </w:r>
            <w:r w:rsidR="00703D67" w:rsidRPr="0099593B">
              <w:rPr>
                <w:b/>
              </w:rPr>
              <w:t>E</w:t>
            </w:r>
            <w:r w:rsidRPr="0099593B">
              <w:rPr>
                <w:b/>
              </w:rPr>
              <w:t>vidence submitted should be highlighted and bookmarked, as appropriate, to identify the exact location where evidence of compliance may be found.</w:t>
            </w:r>
          </w:p>
        </w:tc>
      </w:tr>
      <w:tr w:rsidR="008D5470" w:rsidRPr="0099593B" w14:paraId="13C9B2C6" w14:textId="77777777" w:rsidTr="008B20EE">
        <w:tc>
          <w:tcPr>
            <w:tcW w:w="2340" w:type="dxa"/>
            <w:shd w:val="clear" w:color="auto" w:fill="DCDCFF"/>
            <w:vAlign w:val="bottom"/>
          </w:tcPr>
          <w:p w14:paraId="27D7D131" w14:textId="77777777" w:rsidR="008D5470" w:rsidRPr="0099593B" w:rsidRDefault="008D5470" w:rsidP="009F61B3">
            <w:pPr>
              <w:rPr>
                <w:b/>
              </w:rPr>
            </w:pPr>
            <w:r w:rsidRPr="0099593B">
              <w:rPr>
                <w:b/>
              </w:rPr>
              <w:t>File Name</w:t>
            </w:r>
          </w:p>
        </w:tc>
        <w:tc>
          <w:tcPr>
            <w:tcW w:w="2070" w:type="dxa"/>
            <w:shd w:val="clear" w:color="auto" w:fill="DCDCFF"/>
            <w:vAlign w:val="bottom"/>
          </w:tcPr>
          <w:p w14:paraId="1D811833" w14:textId="77777777" w:rsidR="008D5470" w:rsidRPr="0099593B" w:rsidRDefault="008D5470" w:rsidP="009F61B3">
            <w:pPr>
              <w:rPr>
                <w:b/>
              </w:rPr>
            </w:pPr>
            <w:r w:rsidRPr="0099593B">
              <w:rPr>
                <w:b/>
              </w:rPr>
              <w:t>Document Title</w:t>
            </w:r>
          </w:p>
        </w:tc>
        <w:tc>
          <w:tcPr>
            <w:tcW w:w="1130" w:type="dxa"/>
            <w:shd w:val="clear" w:color="auto" w:fill="DCDCFF"/>
            <w:vAlign w:val="bottom"/>
          </w:tcPr>
          <w:p w14:paraId="7C8A165E" w14:textId="77777777" w:rsidR="008D5470" w:rsidRPr="0099593B" w:rsidRDefault="008D5470" w:rsidP="009F61B3">
            <w:pPr>
              <w:rPr>
                <w:b/>
              </w:rPr>
            </w:pPr>
            <w:r w:rsidRPr="0099593B">
              <w:rPr>
                <w:b/>
              </w:rPr>
              <w:t>Revision or Version</w:t>
            </w:r>
          </w:p>
        </w:tc>
        <w:tc>
          <w:tcPr>
            <w:tcW w:w="1254" w:type="dxa"/>
            <w:shd w:val="clear" w:color="auto" w:fill="DCDCFF"/>
            <w:vAlign w:val="bottom"/>
          </w:tcPr>
          <w:p w14:paraId="58891D0B" w14:textId="77777777" w:rsidR="008D5470" w:rsidRPr="0099593B" w:rsidRDefault="008D5470" w:rsidP="009F61B3">
            <w:pPr>
              <w:rPr>
                <w:b/>
              </w:rPr>
            </w:pPr>
            <w:r w:rsidRPr="0099593B">
              <w:rPr>
                <w:b/>
              </w:rPr>
              <w:t>Document Date</w:t>
            </w:r>
          </w:p>
        </w:tc>
        <w:tc>
          <w:tcPr>
            <w:tcW w:w="1196" w:type="dxa"/>
            <w:shd w:val="clear" w:color="auto" w:fill="DCDCFF"/>
            <w:vAlign w:val="bottom"/>
          </w:tcPr>
          <w:p w14:paraId="1F2C0371" w14:textId="77777777" w:rsidR="008D5470" w:rsidRPr="0099593B" w:rsidRDefault="008D5470" w:rsidP="009F61B3">
            <w:pPr>
              <w:rPr>
                <w:b/>
              </w:rPr>
            </w:pPr>
            <w:r w:rsidRPr="0099593B">
              <w:rPr>
                <w:b/>
              </w:rPr>
              <w:t>Relevant Page(s) or Section(s)</w:t>
            </w:r>
          </w:p>
        </w:tc>
        <w:tc>
          <w:tcPr>
            <w:tcW w:w="3005" w:type="dxa"/>
            <w:shd w:val="clear" w:color="auto" w:fill="DCDCFF"/>
            <w:vAlign w:val="bottom"/>
          </w:tcPr>
          <w:p w14:paraId="768CD4B9" w14:textId="77777777" w:rsidR="008D5470" w:rsidRPr="0099593B" w:rsidRDefault="008D5470" w:rsidP="009F61B3">
            <w:pPr>
              <w:rPr>
                <w:b/>
              </w:rPr>
            </w:pPr>
            <w:r w:rsidRPr="0099593B">
              <w:rPr>
                <w:b/>
              </w:rPr>
              <w:t>Description of Applicability of Document</w:t>
            </w:r>
          </w:p>
        </w:tc>
      </w:tr>
      <w:tr w:rsidR="008D5470" w:rsidRPr="009F61B3" w14:paraId="755FDDE0" w14:textId="77777777" w:rsidTr="008B20EE">
        <w:tc>
          <w:tcPr>
            <w:tcW w:w="2340" w:type="dxa"/>
            <w:shd w:val="clear" w:color="auto" w:fill="CDFFCD"/>
          </w:tcPr>
          <w:p w14:paraId="3BDC0942" w14:textId="77777777" w:rsidR="008D5470" w:rsidRPr="009F61B3" w:rsidRDefault="008D5470" w:rsidP="009F61B3"/>
        </w:tc>
        <w:tc>
          <w:tcPr>
            <w:tcW w:w="2070" w:type="dxa"/>
            <w:shd w:val="clear" w:color="auto" w:fill="CDFFCD"/>
          </w:tcPr>
          <w:p w14:paraId="035BECB7" w14:textId="77777777" w:rsidR="008D5470" w:rsidRPr="009F61B3" w:rsidRDefault="008D5470" w:rsidP="009F61B3"/>
        </w:tc>
        <w:tc>
          <w:tcPr>
            <w:tcW w:w="1130" w:type="dxa"/>
            <w:shd w:val="clear" w:color="auto" w:fill="CDFFCD"/>
          </w:tcPr>
          <w:p w14:paraId="7894E3BF" w14:textId="77777777" w:rsidR="008D5470" w:rsidRPr="009F61B3" w:rsidRDefault="008D5470" w:rsidP="009F61B3"/>
        </w:tc>
        <w:tc>
          <w:tcPr>
            <w:tcW w:w="1254" w:type="dxa"/>
            <w:shd w:val="clear" w:color="auto" w:fill="CDFFCD"/>
          </w:tcPr>
          <w:p w14:paraId="02F20A3B" w14:textId="77777777" w:rsidR="008D5470" w:rsidRPr="009F61B3" w:rsidRDefault="008D5470" w:rsidP="009F61B3"/>
        </w:tc>
        <w:tc>
          <w:tcPr>
            <w:tcW w:w="1196" w:type="dxa"/>
            <w:shd w:val="clear" w:color="auto" w:fill="CDFFCD"/>
          </w:tcPr>
          <w:p w14:paraId="1A7F2605" w14:textId="77777777" w:rsidR="008D5470" w:rsidRPr="009F61B3" w:rsidRDefault="008D5470" w:rsidP="009F61B3"/>
        </w:tc>
        <w:tc>
          <w:tcPr>
            <w:tcW w:w="3005" w:type="dxa"/>
            <w:shd w:val="clear" w:color="auto" w:fill="CDFFCD"/>
          </w:tcPr>
          <w:p w14:paraId="1AE24438" w14:textId="77777777" w:rsidR="008D5470" w:rsidRPr="009F61B3" w:rsidRDefault="008D5470" w:rsidP="009F61B3"/>
        </w:tc>
      </w:tr>
      <w:tr w:rsidR="008D5470" w:rsidRPr="009F61B3" w14:paraId="0E7A9861" w14:textId="77777777" w:rsidTr="008B20EE">
        <w:tc>
          <w:tcPr>
            <w:tcW w:w="2340" w:type="dxa"/>
            <w:shd w:val="clear" w:color="auto" w:fill="CDFFCD"/>
          </w:tcPr>
          <w:p w14:paraId="79CFC9CA" w14:textId="77777777" w:rsidR="008D5470" w:rsidRPr="009F61B3" w:rsidRDefault="008D5470" w:rsidP="009F61B3"/>
        </w:tc>
        <w:tc>
          <w:tcPr>
            <w:tcW w:w="2070" w:type="dxa"/>
            <w:shd w:val="clear" w:color="auto" w:fill="CDFFCD"/>
          </w:tcPr>
          <w:p w14:paraId="337D4E7C" w14:textId="77777777" w:rsidR="008D5470" w:rsidRPr="009F61B3" w:rsidRDefault="008D5470" w:rsidP="009F61B3"/>
        </w:tc>
        <w:tc>
          <w:tcPr>
            <w:tcW w:w="1130" w:type="dxa"/>
            <w:shd w:val="clear" w:color="auto" w:fill="CDFFCD"/>
          </w:tcPr>
          <w:p w14:paraId="6938A783" w14:textId="77777777" w:rsidR="008D5470" w:rsidRPr="009F61B3" w:rsidRDefault="008D5470" w:rsidP="009F61B3"/>
        </w:tc>
        <w:tc>
          <w:tcPr>
            <w:tcW w:w="1254" w:type="dxa"/>
            <w:shd w:val="clear" w:color="auto" w:fill="CDFFCD"/>
          </w:tcPr>
          <w:p w14:paraId="3D7F3CD5" w14:textId="77777777" w:rsidR="008D5470" w:rsidRPr="009F61B3" w:rsidRDefault="008D5470" w:rsidP="009F61B3"/>
        </w:tc>
        <w:tc>
          <w:tcPr>
            <w:tcW w:w="1196" w:type="dxa"/>
            <w:shd w:val="clear" w:color="auto" w:fill="CDFFCD"/>
          </w:tcPr>
          <w:p w14:paraId="554D94F7" w14:textId="77777777" w:rsidR="008D5470" w:rsidRPr="009F61B3" w:rsidRDefault="008D5470" w:rsidP="009F61B3"/>
        </w:tc>
        <w:tc>
          <w:tcPr>
            <w:tcW w:w="3005" w:type="dxa"/>
            <w:shd w:val="clear" w:color="auto" w:fill="CDFFCD"/>
          </w:tcPr>
          <w:p w14:paraId="1C589C8D" w14:textId="77777777" w:rsidR="008D5470" w:rsidRPr="009F61B3" w:rsidRDefault="008D5470" w:rsidP="009F61B3"/>
        </w:tc>
      </w:tr>
      <w:tr w:rsidR="008D5470" w:rsidRPr="009F61B3" w14:paraId="038D6CCB" w14:textId="77777777" w:rsidTr="008B20EE">
        <w:tc>
          <w:tcPr>
            <w:tcW w:w="2340" w:type="dxa"/>
            <w:shd w:val="clear" w:color="auto" w:fill="CDFFCD"/>
          </w:tcPr>
          <w:p w14:paraId="10347BD6" w14:textId="77777777" w:rsidR="008D5470" w:rsidRPr="009F61B3" w:rsidRDefault="008D5470" w:rsidP="009F61B3"/>
        </w:tc>
        <w:tc>
          <w:tcPr>
            <w:tcW w:w="2070" w:type="dxa"/>
            <w:shd w:val="clear" w:color="auto" w:fill="CDFFCD"/>
          </w:tcPr>
          <w:p w14:paraId="487F75DE" w14:textId="77777777" w:rsidR="008D5470" w:rsidRPr="009F61B3" w:rsidRDefault="008D5470" w:rsidP="009F61B3"/>
        </w:tc>
        <w:tc>
          <w:tcPr>
            <w:tcW w:w="1130" w:type="dxa"/>
            <w:shd w:val="clear" w:color="auto" w:fill="CDFFCD"/>
          </w:tcPr>
          <w:p w14:paraId="5CD9972B" w14:textId="77777777" w:rsidR="008D5470" w:rsidRPr="009F61B3" w:rsidRDefault="008D5470" w:rsidP="009F61B3"/>
        </w:tc>
        <w:tc>
          <w:tcPr>
            <w:tcW w:w="1254" w:type="dxa"/>
            <w:shd w:val="clear" w:color="auto" w:fill="CDFFCD"/>
          </w:tcPr>
          <w:p w14:paraId="22893E70" w14:textId="77777777" w:rsidR="008D5470" w:rsidRPr="009F61B3" w:rsidRDefault="008D5470" w:rsidP="009F61B3"/>
        </w:tc>
        <w:tc>
          <w:tcPr>
            <w:tcW w:w="1196" w:type="dxa"/>
            <w:shd w:val="clear" w:color="auto" w:fill="CDFFCD"/>
          </w:tcPr>
          <w:p w14:paraId="062D2529" w14:textId="77777777" w:rsidR="008D5470" w:rsidRPr="009F61B3" w:rsidRDefault="008D5470" w:rsidP="009F61B3"/>
        </w:tc>
        <w:tc>
          <w:tcPr>
            <w:tcW w:w="3005" w:type="dxa"/>
            <w:shd w:val="clear" w:color="auto" w:fill="CDFFCD"/>
          </w:tcPr>
          <w:p w14:paraId="0CF73A8A" w14:textId="77777777" w:rsidR="008D5470" w:rsidRPr="009F61B3" w:rsidRDefault="008D5470" w:rsidP="009F61B3"/>
        </w:tc>
      </w:tr>
    </w:tbl>
    <w:p w14:paraId="6393651C" w14:textId="77777777" w:rsidR="008D5470" w:rsidRPr="009F61B3" w:rsidRDefault="008D5470" w:rsidP="009F61B3"/>
    <w:p w14:paraId="159827DA" w14:textId="77777777" w:rsidR="0039772E" w:rsidRPr="009F61B3" w:rsidRDefault="0039772E" w:rsidP="009F61B3"/>
    <w:p w14:paraId="289ADA4F" w14:textId="77777777" w:rsidR="008D5470" w:rsidRPr="009F61B3" w:rsidRDefault="008D5470" w:rsidP="009F61B3">
      <w:pPr>
        <w:pStyle w:val="RqtSection"/>
        <w:spacing w:line="240" w:lineRule="auto"/>
      </w:pPr>
      <w:r w:rsidRPr="009F61B3">
        <w:t xml:space="preserve">Audit Team Evidence Reviewed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8D5470" w:rsidRPr="009F61B3" w14:paraId="76A6E67A" w14:textId="77777777" w:rsidTr="008B20EE">
        <w:tc>
          <w:tcPr>
            <w:tcW w:w="11016" w:type="dxa"/>
            <w:shd w:val="clear" w:color="auto" w:fill="auto"/>
          </w:tcPr>
          <w:p w14:paraId="57B5DB32" w14:textId="77777777" w:rsidR="008D5470" w:rsidRPr="009F61B3" w:rsidRDefault="008D5470" w:rsidP="009F61B3"/>
        </w:tc>
      </w:tr>
      <w:tr w:rsidR="008D5470" w:rsidRPr="009F61B3" w14:paraId="123DC481" w14:textId="77777777" w:rsidTr="008B20EE">
        <w:tc>
          <w:tcPr>
            <w:tcW w:w="11016" w:type="dxa"/>
            <w:shd w:val="clear" w:color="auto" w:fill="auto"/>
          </w:tcPr>
          <w:p w14:paraId="7BE4C3F0" w14:textId="77777777" w:rsidR="008D5470" w:rsidRPr="009F61B3" w:rsidRDefault="008D5470" w:rsidP="009F61B3"/>
        </w:tc>
      </w:tr>
      <w:tr w:rsidR="008D5470" w:rsidRPr="009F61B3" w14:paraId="5E0BB3B1" w14:textId="77777777" w:rsidTr="008B20EE">
        <w:tc>
          <w:tcPr>
            <w:tcW w:w="11016" w:type="dxa"/>
            <w:shd w:val="clear" w:color="auto" w:fill="auto"/>
          </w:tcPr>
          <w:p w14:paraId="66A83525" w14:textId="77777777" w:rsidR="008D5470" w:rsidRPr="009F61B3" w:rsidRDefault="008D5470" w:rsidP="009F61B3"/>
        </w:tc>
      </w:tr>
    </w:tbl>
    <w:p w14:paraId="01F972AF" w14:textId="77777777" w:rsidR="008D5470" w:rsidRPr="009F61B3" w:rsidRDefault="008D5470" w:rsidP="009F61B3"/>
    <w:p w14:paraId="59B14DD5" w14:textId="0149441A" w:rsidR="008D5470" w:rsidRPr="009F61B3" w:rsidRDefault="008D5470" w:rsidP="009F61B3">
      <w:pPr>
        <w:pStyle w:val="RqtSection"/>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F346E" w:rsidRPr="009F61B3">
        <w:t>IRO-002-4</w:t>
      </w:r>
      <w:r w:rsidR="00BC3351" w:rsidRPr="009F61B3">
        <w:t>, R3</w:t>
      </w:r>
    </w:p>
    <w:p w14:paraId="0203CF4F" w14:textId="77777777" w:rsidR="008D5470" w:rsidRPr="009F61B3" w:rsidRDefault="008D5470" w:rsidP="009F61B3">
      <w:pPr>
        <w:rPr>
          <w:b/>
          <w:color w:val="FF0000"/>
        </w:rPr>
      </w:pPr>
      <w:r w:rsidRPr="009F61B3">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245984" w:rsidRPr="009F61B3" w14:paraId="3DAE0E60" w14:textId="77777777" w:rsidTr="00245984">
        <w:tc>
          <w:tcPr>
            <w:tcW w:w="468" w:type="dxa"/>
          </w:tcPr>
          <w:p w14:paraId="749FD997" w14:textId="1B2A7D03" w:rsidR="00245984" w:rsidRPr="009F61B3" w:rsidRDefault="00245984" w:rsidP="009F61B3"/>
        </w:tc>
        <w:tc>
          <w:tcPr>
            <w:tcW w:w="10322" w:type="dxa"/>
            <w:tcBorders>
              <w:bottom w:val="single" w:sz="4" w:space="0" w:color="auto"/>
            </w:tcBorders>
            <w:shd w:val="clear" w:color="auto" w:fill="DCDCFF"/>
          </w:tcPr>
          <w:p w14:paraId="336B7D2E" w14:textId="1CF4710D" w:rsidR="00245984" w:rsidRPr="009F61B3" w:rsidRDefault="00BC3351" w:rsidP="00F71A30">
            <w:r w:rsidRPr="009F61B3">
              <w:t xml:space="preserve">(R3) </w:t>
            </w:r>
            <w:r w:rsidR="002069B9" w:rsidRPr="009F61B3">
              <w:t xml:space="preserve">For all, or a sample of, </w:t>
            </w:r>
            <w:r w:rsidR="00320058" w:rsidRPr="009F61B3">
              <w:t>Facilities</w:t>
            </w:r>
            <w:r w:rsidR="002069B9" w:rsidRPr="009F61B3">
              <w:t>,</w:t>
            </w:r>
            <w:r w:rsidR="00320058" w:rsidRPr="009F61B3">
              <w:t xml:space="preserve"> Special Protection Systems, and </w:t>
            </w:r>
            <w:r w:rsidR="00F71A30">
              <w:t>non-BES</w:t>
            </w:r>
            <w:r w:rsidR="00320058" w:rsidRPr="009F61B3">
              <w:t xml:space="preserve"> facilities identified as necessary by the entity, within its</w:t>
            </w:r>
            <w:r w:rsidR="00F45FA2">
              <w:t xml:space="preserve"> Reliability Coordinator</w:t>
            </w:r>
            <w:r w:rsidR="00320058" w:rsidRPr="009F61B3">
              <w:t xml:space="preserve"> Area and ne</w:t>
            </w:r>
            <w:r w:rsidR="004003AF" w:rsidRPr="009F61B3">
              <w:t>igh</w:t>
            </w:r>
            <w:r w:rsidR="00320058" w:rsidRPr="009F61B3">
              <w:t>boring Reliability Coordinator Areas</w:t>
            </w:r>
            <w:r w:rsidR="004003AF" w:rsidRPr="009F61B3">
              <w:t>,</w:t>
            </w:r>
            <w:r w:rsidR="00320058" w:rsidRPr="009F61B3">
              <w:t xml:space="preserve"> </w:t>
            </w:r>
            <w:r w:rsidR="002069B9" w:rsidRPr="009F61B3">
              <w:t>r</w:t>
            </w:r>
            <w:r w:rsidR="00245984" w:rsidRPr="009F61B3">
              <w:t xml:space="preserve">eview </w:t>
            </w:r>
            <w:r w:rsidR="002069B9" w:rsidRPr="009F61B3">
              <w:t>evidence</w:t>
            </w:r>
            <w:r w:rsidR="00245984" w:rsidRPr="009F61B3">
              <w:t xml:space="preserve"> and determine if </w:t>
            </w:r>
            <w:r w:rsidR="00A82080" w:rsidRPr="009F61B3">
              <w:t>the entity</w:t>
            </w:r>
            <w:r w:rsidR="002069B9" w:rsidRPr="009F61B3">
              <w:t xml:space="preserve"> </w:t>
            </w:r>
            <w:r w:rsidR="00245984" w:rsidRPr="009F61B3">
              <w:t>monitored</w:t>
            </w:r>
            <w:r w:rsidR="004003AF" w:rsidRPr="009F61B3">
              <w:t xml:space="preserve"> them to identify any</w:t>
            </w:r>
            <w:r w:rsidR="00320058" w:rsidRPr="009F61B3">
              <w:t xml:space="preserve"> </w:t>
            </w:r>
            <w:r w:rsidR="00245984" w:rsidRPr="009F61B3">
              <w:t>System Operating Limit</w:t>
            </w:r>
            <w:r w:rsidR="004003AF" w:rsidRPr="009F61B3">
              <w:t xml:space="preserve"> exceedances and to determine any Interconnection Reliability Operating Limit exceedances within its area. </w:t>
            </w:r>
            <w:r w:rsidR="00245984" w:rsidRPr="009F61B3">
              <w:t xml:space="preserve"> </w:t>
            </w:r>
          </w:p>
        </w:tc>
      </w:tr>
      <w:tr w:rsidR="008D5470" w:rsidRPr="009F61B3" w14:paraId="5B49FCE2" w14:textId="77777777" w:rsidTr="00245984">
        <w:tc>
          <w:tcPr>
            <w:tcW w:w="10790" w:type="dxa"/>
            <w:gridSpan w:val="2"/>
            <w:shd w:val="clear" w:color="auto" w:fill="DCDCFF"/>
          </w:tcPr>
          <w:p w14:paraId="561E164A" w14:textId="30D62360" w:rsidR="008D5470" w:rsidRPr="009F61B3" w:rsidRDefault="00B32C39" w:rsidP="00373FD8">
            <w:r w:rsidRPr="009F61B3">
              <w:rPr>
                <w:b/>
                <w:bCs/>
              </w:rPr>
              <w:t>Note to Auditor</w:t>
            </w:r>
            <w:r w:rsidRPr="009F61B3">
              <w:rPr>
                <w:bCs/>
              </w:rPr>
              <w:t>:</w:t>
            </w:r>
            <w:r w:rsidR="00FA0BAF" w:rsidRPr="009F61B3">
              <w:rPr>
                <w:bCs/>
              </w:rPr>
              <w:t xml:space="preserve"> </w:t>
            </w:r>
            <w:r w:rsidR="00F71A30">
              <w:rPr>
                <w:bCs/>
              </w:rPr>
              <w:t xml:space="preserve"> </w:t>
            </w:r>
            <w:r w:rsidR="00373FD8" w:rsidRPr="00373FD8">
              <w:rPr>
                <w:bCs/>
              </w:rPr>
              <w:t>Data necessary to perform Real-time monitoring and Real-time Assessments is maintained in a documented specification required in IRO-010-2 Requirement R1</w:t>
            </w:r>
            <w:r w:rsidR="00373FD8">
              <w:rPr>
                <w:bCs/>
              </w:rPr>
              <w:t>.</w:t>
            </w:r>
          </w:p>
        </w:tc>
      </w:tr>
    </w:tbl>
    <w:p w14:paraId="40774870" w14:textId="77777777" w:rsidR="008D5470" w:rsidRPr="009F61B3" w:rsidRDefault="008D5470" w:rsidP="009F61B3"/>
    <w:p w14:paraId="3B22BE77" w14:textId="2C9011E8" w:rsidR="008D5470" w:rsidRDefault="008D5470" w:rsidP="00A07EEC">
      <w:pPr>
        <w:pStyle w:val="RqtSection"/>
        <w:spacing w:line="240" w:lineRule="auto"/>
      </w:pPr>
      <w:r w:rsidRPr="009F61B3">
        <w:t>Auditor Notes:</w:t>
      </w:r>
    </w:p>
    <w:p w14:paraId="34FEEEDF" w14:textId="77777777" w:rsidR="00A07EEC" w:rsidRPr="009F61B3" w:rsidRDefault="00A07EEC" w:rsidP="00A07EEC">
      <w:pPr>
        <w:pBdr>
          <w:top w:val="single" w:sz="4" w:space="1" w:color="auto"/>
          <w:left w:val="single" w:sz="4" w:space="4" w:color="auto"/>
          <w:bottom w:val="single" w:sz="4" w:space="1" w:color="auto"/>
          <w:right w:val="single" w:sz="4" w:space="4" w:color="auto"/>
        </w:pBdr>
      </w:pPr>
    </w:p>
    <w:p w14:paraId="3EF1A389" w14:textId="77777777" w:rsidR="008D5470" w:rsidRPr="009F61B3" w:rsidRDefault="008D5470" w:rsidP="009F61B3"/>
    <w:p w14:paraId="7F27E44A" w14:textId="571BA379" w:rsidR="008D5470" w:rsidRPr="009F61B3" w:rsidRDefault="008D5470" w:rsidP="009F61B3">
      <w:r w:rsidRPr="009F61B3">
        <w:br w:type="page"/>
      </w:r>
    </w:p>
    <w:p w14:paraId="23253A95" w14:textId="7F7733BC" w:rsidR="008D5470" w:rsidRPr="009F61B3" w:rsidRDefault="008D5470" w:rsidP="009F61B3">
      <w:pPr>
        <w:pStyle w:val="SectHead"/>
        <w:rPr>
          <w:szCs w:val="24"/>
        </w:rPr>
      </w:pPr>
      <w:r w:rsidRPr="009F61B3">
        <w:rPr>
          <w:szCs w:val="24"/>
        </w:rPr>
        <w:lastRenderedPageBreak/>
        <w:t>R</w:t>
      </w:r>
      <w:r w:rsidR="009945EC" w:rsidRPr="009F61B3">
        <w:rPr>
          <w:szCs w:val="24"/>
        </w:rPr>
        <w:t>4</w:t>
      </w:r>
      <w:r w:rsidRPr="009F61B3">
        <w:rPr>
          <w:szCs w:val="24"/>
        </w:rPr>
        <w:t xml:space="preserve"> Supporting Evidence and Documentation</w:t>
      </w:r>
    </w:p>
    <w:p w14:paraId="66452AC3" w14:textId="2D5D2015" w:rsidR="008D5470" w:rsidRPr="009F61B3" w:rsidRDefault="008D5470" w:rsidP="00B04034">
      <w:pPr>
        <w:pStyle w:val="RequirementText"/>
        <w:rPr>
          <w:sz w:val="24"/>
          <w:szCs w:val="24"/>
        </w:rPr>
      </w:pPr>
      <w:r w:rsidRPr="009F61B3">
        <w:rPr>
          <w:b/>
          <w:sz w:val="24"/>
          <w:szCs w:val="24"/>
        </w:rPr>
        <w:t>R</w:t>
      </w:r>
      <w:r w:rsidR="009945EC" w:rsidRPr="009F61B3">
        <w:rPr>
          <w:b/>
          <w:sz w:val="24"/>
          <w:szCs w:val="24"/>
        </w:rPr>
        <w:t>4</w:t>
      </w:r>
      <w:r w:rsidRPr="009F61B3">
        <w:rPr>
          <w:b/>
          <w:sz w:val="24"/>
          <w:szCs w:val="24"/>
        </w:rPr>
        <w:t>.</w:t>
      </w:r>
      <w:r w:rsidRPr="009F61B3">
        <w:rPr>
          <w:b/>
          <w:sz w:val="24"/>
          <w:szCs w:val="24"/>
        </w:rPr>
        <w:tab/>
      </w:r>
      <w:r w:rsidR="00525070" w:rsidRPr="009F61B3">
        <w:rPr>
          <w:sz w:val="24"/>
          <w:szCs w:val="24"/>
        </w:rPr>
        <w:t>Each Reliability Coordinator shall have monitoring systems that provide information utilized by the Reliability Coordinator’s operating personnel, giving particular emphasis to alarm management and awareness systems, automated data transfers, and synchronized information systems, over a redundant infrastructure</w:t>
      </w:r>
      <w:r w:rsidRPr="009F61B3">
        <w:rPr>
          <w:color w:val="000000"/>
          <w:sz w:val="24"/>
          <w:szCs w:val="24"/>
        </w:rPr>
        <w:t>.</w:t>
      </w:r>
    </w:p>
    <w:p w14:paraId="0686635E" w14:textId="77777777" w:rsidR="008D5470" w:rsidRPr="009F61B3" w:rsidRDefault="008D5470" w:rsidP="009F61B3"/>
    <w:p w14:paraId="6C9ECF88" w14:textId="46B11339" w:rsidR="008D5470" w:rsidRPr="009F61B3" w:rsidRDefault="008D5470" w:rsidP="009F61B3">
      <w:pPr>
        <w:pStyle w:val="RequirementText"/>
        <w:spacing w:before="0"/>
        <w:rPr>
          <w:b/>
          <w:bCs/>
          <w:sz w:val="24"/>
          <w:szCs w:val="24"/>
        </w:rPr>
      </w:pPr>
      <w:r w:rsidRPr="009F61B3">
        <w:rPr>
          <w:b/>
          <w:bCs/>
          <w:sz w:val="24"/>
          <w:szCs w:val="24"/>
        </w:rPr>
        <w:t>M</w:t>
      </w:r>
      <w:r w:rsidR="009945EC" w:rsidRPr="009F61B3">
        <w:rPr>
          <w:b/>
          <w:bCs/>
          <w:sz w:val="24"/>
          <w:szCs w:val="24"/>
        </w:rPr>
        <w:t>4</w:t>
      </w:r>
      <w:r w:rsidRPr="009F61B3">
        <w:rPr>
          <w:b/>
          <w:bCs/>
          <w:sz w:val="24"/>
          <w:szCs w:val="24"/>
        </w:rPr>
        <w:t>.</w:t>
      </w:r>
      <w:r w:rsidRPr="009F61B3">
        <w:rPr>
          <w:b/>
          <w:bCs/>
          <w:sz w:val="24"/>
          <w:szCs w:val="24"/>
        </w:rPr>
        <w:tab/>
      </w:r>
      <w:r w:rsidR="00525070" w:rsidRPr="009F61B3">
        <w:rPr>
          <w:sz w:val="24"/>
          <w:szCs w:val="24"/>
        </w:rPr>
        <w:t>The Reliability Coordinator shall have, and provide upon request, evidence that could include but is not limited to Energy Management System description documents, computer printouts, SCADA data collection, or other equivalent evidence that will be used to confirm that it has monitoring systems consistent with the requirement</w:t>
      </w:r>
      <w:r w:rsidRPr="009F61B3">
        <w:rPr>
          <w:sz w:val="24"/>
          <w:szCs w:val="24"/>
        </w:rPr>
        <w:t>.</w:t>
      </w:r>
    </w:p>
    <w:p w14:paraId="238C9210" w14:textId="77777777" w:rsidR="008D5470" w:rsidRPr="009F61B3" w:rsidRDefault="008D5470" w:rsidP="009F61B3"/>
    <w:p w14:paraId="20B42054" w14:textId="4BA0D077" w:rsidR="00792EED" w:rsidRPr="009F61B3" w:rsidRDefault="00792EED" w:rsidP="009F61B3">
      <w:pPr>
        <w:rPr>
          <w:b/>
        </w:rPr>
      </w:pPr>
      <w:r w:rsidRPr="009F61B3">
        <w:rPr>
          <w:b/>
        </w:rPr>
        <w:t xml:space="preserve">Compliance </w:t>
      </w:r>
      <w:r w:rsidR="00DC04AA" w:rsidRPr="009F61B3">
        <w:rPr>
          <w:b/>
        </w:rPr>
        <w:t>Narrative</w:t>
      </w:r>
      <w:r w:rsidR="00DC04AA" w:rsidRPr="009F61B3">
        <w:rPr>
          <w:b/>
          <w:color w:val="FF0000"/>
        </w:rPr>
        <w:t xml:space="preserve"> (</w:t>
      </w:r>
      <w:r w:rsidRPr="009F61B3">
        <w:rPr>
          <w:b/>
          <w:color w:val="FF0000"/>
        </w:rPr>
        <w:t>Required)</w:t>
      </w:r>
      <w:r w:rsidRPr="009F61B3">
        <w:t>:</w:t>
      </w:r>
    </w:p>
    <w:p w14:paraId="394907F7" w14:textId="77777777" w:rsidR="00792EED" w:rsidRPr="009F61B3" w:rsidRDefault="00792EED" w:rsidP="009F61B3">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41C35337" w14:textId="77777777" w:rsidR="00792EED" w:rsidRPr="009F61B3" w:rsidRDefault="00792EED" w:rsidP="00C96843">
      <w:pPr>
        <w:pStyle w:val="REResponseBox"/>
      </w:pPr>
    </w:p>
    <w:p w14:paraId="7D5C3F91" w14:textId="77777777" w:rsidR="00792EED" w:rsidRPr="009F61B3" w:rsidRDefault="00792EED" w:rsidP="00C96843">
      <w:pPr>
        <w:pStyle w:val="REResponseBox"/>
      </w:pPr>
    </w:p>
    <w:p w14:paraId="0E61E2F0" w14:textId="77777777" w:rsidR="00B32C39" w:rsidRPr="009F61B3" w:rsidRDefault="00B32C39" w:rsidP="009F61B3"/>
    <w:p w14:paraId="2360CFD9" w14:textId="5D1CB1A4" w:rsidR="008D5470" w:rsidRPr="009F61B3" w:rsidRDefault="008D5470" w:rsidP="009F61B3">
      <w:pPr>
        <w:pStyle w:val="RqtSection"/>
        <w:spacing w:line="240" w:lineRule="auto"/>
        <w:rPr>
          <w:rFonts w:cstheme="minorHAnsi"/>
          <w:i/>
          <w:iCs/>
        </w:rPr>
      </w:pPr>
      <w:r w:rsidRPr="009F61B3">
        <w:t xml:space="preserve">Evidence </w:t>
      </w:r>
      <w:r w:rsidR="00B32C39" w:rsidRPr="009F61B3">
        <w:t>Requested</w:t>
      </w:r>
      <w:r w:rsidR="00B32C39" w:rsidRPr="009F61B3">
        <w:rPr>
          <w:vertAlign w:val="superscript"/>
        </w:rPr>
        <w:t>i</w:t>
      </w:r>
      <w:r w:rsidRPr="009F61B3">
        <w:t>:</w:t>
      </w:r>
    </w:p>
    <w:tbl>
      <w:tblPr>
        <w:tblStyle w:val="TableGrid"/>
        <w:tblW w:w="11065" w:type="dxa"/>
        <w:shd w:val="clear" w:color="auto" w:fill="DCDCFF"/>
        <w:tblLook w:val="04A0" w:firstRow="1" w:lastRow="0" w:firstColumn="1" w:lastColumn="0" w:noHBand="0" w:noVBand="1"/>
      </w:tblPr>
      <w:tblGrid>
        <w:gridCol w:w="11065"/>
      </w:tblGrid>
      <w:tr w:rsidR="008D5470" w:rsidRPr="009F61B3" w14:paraId="644F08FA" w14:textId="77777777" w:rsidTr="00F0485C">
        <w:tc>
          <w:tcPr>
            <w:tcW w:w="11065" w:type="dxa"/>
            <w:shd w:val="clear" w:color="auto" w:fill="DCDCFF"/>
          </w:tcPr>
          <w:p w14:paraId="54127CEA" w14:textId="77777777" w:rsidR="008D5470" w:rsidRPr="009F61B3" w:rsidRDefault="008D5470" w:rsidP="009F61B3">
            <w:pPr>
              <w:rPr>
                <w:b/>
              </w:rPr>
            </w:pPr>
            <w:r w:rsidRPr="009F61B3">
              <w:rPr>
                <w:b/>
              </w:rPr>
              <w:t xml:space="preserve">Provide the following evidence, or other evidence to demonstrate compliance. </w:t>
            </w:r>
          </w:p>
        </w:tc>
      </w:tr>
      <w:tr w:rsidR="008D5470" w:rsidRPr="009F61B3" w14:paraId="0B89ABCC" w14:textId="77777777" w:rsidTr="00F0485C">
        <w:tc>
          <w:tcPr>
            <w:tcW w:w="11065" w:type="dxa"/>
            <w:shd w:val="clear" w:color="auto" w:fill="DCDCFF"/>
          </w:tcPr>
          <w:p w14:paraId="47185535" w14:textId="2B3838E8" w:rsidR="008D5470" w:rsidRPr="009F61B3" w:rsidRDefault="00506671" w:rsidP="009F61B3">
            <w:r w:rsidRPr="009F61B3">
              <w:t xml:space="preserve">Reliability Coordinator </w:t>
            </w:r>
            <w:r w:rsidR="000A7154" w:rsidRPr="009F61B3">
              <w:t>Energy Management System</w:t>
            </w:r>
            <w:r w:rsidR="008D7BC9">
              <w:t xml:space="preserve"> (EMS)</w:t>
            </w:r>
            <w:r w:rsidR="000A7154" w:rsidRPr="009F61B3">
              <w:t xml:space="preserve"> description documents, computer printouts,</w:t>
            </w:r>
            <w:r w:rsidR="007903E6">
              <w:t xml:space="preserve"> summary of</w:t>
            </w:r>
            <w:r w:rsidR="000A7154" w:rsidRPr="009F61B3">
              <w:t xml:space="preserve"> SCADA data collection</w:t>
            </w:r>
            <w:r w:rsidR="007903E6">
              <w:t xml:space="preserve"> of </w:t>
            </w:r>
            <w:r w:rsidR="00F45FA2">
              <w:t>R</w:t>
            </w:r>
            <w:r w:rsidR="007903E6">
              <w:t>eal</w:t>
            </w:r>
            <w:r w:rsidR="00F45FA2">
              <w:t>-</w:t>
            </w:r>
            <w:r w:rsidR="007903E6">
              <w:t>time telemetry</w:t>
            </w:r>
            <w:r w:rsidR="000A7154" w:rsidRPr="009F61B3">
              <w:t>, or other equivalent evidenc</w:t>
            </w:r>
            <w:r w:rsidRPr="009F61B3">
              <w:t xml:space="preserve">e </w:t>
            </w:r>
            <w:r w:rsidR="00001002" w:rsidRPr="009F61B3">
              <w:t>that</w:t>
            </w:r>
            <w:r w:rsidR="000A7154" w:rsidRPr="009F61B3">
              <w:t xml:space="preserve"> will be used to confirm that it has monitoring systems consistent with</w:t>
            </w:r>
            <w:r w:rsidR="00FF13AD">
              <w:t xml:space="preserve"> R</w:t>
            </w:r>
            <w:r w:rsidR="000A7154" w:rsidRPr="009F61B3">
              <w:t>equirement</w:t>
            </w:r>
            <w:r w:rsidR="00FF13AD">
              <w:t xml:space="preserve"> R4</w:t>
            </w:r>
            <w:r w:rsidR="000A7154" w:rsidRPr="009F61B3">
              <w:t>.</w:t>
            </w:r>
            <w:r w:rsidR="00F27932" w:rsidRPr="009F61B3">
              <w:t xml:space="preserve"> Evidence must be specific</w:t>
            </w:r>
            <w:r w:rsidRPr="009F61B3">
              <w:t xml:space="preserve"> to alarm management and awareness systems</w:t>
            </w:r>
            <w:r w:rsidR="00F27932" w:rsidRPr="009F61B3">
              <w:t xml:space="preserve">, automated data </w:t>
            </w:r>
            <w:r w:rsidR="00001002" w:rsidRPr="009F61B3">
              <w:t>transfers</w:t>
            </w:r>
            <w:r w:rsidR="00F27932" w:rsidRPr="009F61B3">
              <w:t xml:space="preserve">, </w:t>
            </w:r>
            <w:r w:rsidR="008D7BC9">
              <w:t xml:space="preserve">and </w:t>
            </w:r>
            <w:r w:rsidR="00F27932" w:rsidRPr="009F61B3">
              <w:t xml:space="preserve">synchronized information systems. </w:t>
            </w:r>
            <w:r w:rsidRPr="009F61B3">
              <w:t xml:space="preserve"> </w:t>
            </w:r>
            <w:r w:rsidR="00F27932" w:rsidRPr="009F61B3">
              <w:t>Documentation should be specific and detailed showing how infrastructure is provisioned to oper</w:t>
            </w:r>
            <w:r w:rsidR="00F0485C" w:rsidRPr="009F61B3">
              <w:t xml:space="preserve">ate in a redundant </w:t>
            </w:r>
            <w:r w:rsidR="00F27932" w:rsidRPr="009F61B3">
              <w:t>manner.</w:t>
            </w:r>
          </w:p>
        </w:tc>
      </w:tr>
    </w:tbl>
    <w:p w14:paraId="0017FFB0" w14:textId="77777777" w:rsidR="008D5470" w:rsidRPr="009F61B3" w:rsidRDefault="008D5470" w:rsidP="009F61B3"/>
    <w:p w14:paraId="33B8A854" w14:textId="77777777" w:rsidR="008D5470" w:rsidRPr="009F61B3" w:rsidRDefault="008D5470"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99593B" w14:paraId="7FE8524A" w14:textId="77777777" w:rsidTr="008B20EE">
        <w:tc>
          <w:tcPr>
            <w:tcW w:w="10995" w:type="dxa"/>
            <w:gridSpan w:val="6"/>
            <w:shd w:val="clear" w:color="auto" w:fill="DCDCFF"/>
            <w:vAlign w:val="bottom"/>
          </w:tcPr>
          <w:p w14:paraId="4E1E6A7E" w14:textId="77777777" w:rsidR="008D5470" w:rsidRPr="0099593B" w:rsidRDefault="008D5470" w:rsidP="009F61B3">
            <w:pPr>
              <w:rPr>
                <w:b/>
              </w:rPr>
            </w:pPr>
            <w:r w:rsidRPr="0099593B">
              <w:rPr>
                <w:b/>
              </w:rPr>
              <w:t>The following information is requested for each document submitted as evidence. Also, evidence submitted should be highlighted and bookmarked, as appropriate, to identify the exact location where evidence of compliance may be found.</w:t>
            </w:r>
          </w:p>
        </w:tc>
      </w:tr>
      <w:tr w:rsidR="008D5470" w:rsidRPr="0099593B" w14:paraId="627A0CC3" w14:textId="77777777" w:rsidTr="008B20EE">
        <w:tc>
          <w:tcPr>
            <w:tcW w:w="2340" w:type="dxa"/>
            <w:shd w:val="clear" w:color="auto" w:fill="DCDCFF"/>
            <w:vAlign w:val="bottom"/>
          </w:tcPr>
          <w:p w14:paraId="0EA9DE04" w14:textId="77777777" w:rsidR="008D5470" w:rsidRPr="0099593B" w:rsidRDefault="008D5470" w:rsidP="009F61B3">
            <w:pPr>
              <w:rPr>
                <w:b/>
              </w:rPr>
            </w:pPr>
            <w:r w:rsidRPr="0099593B">
              <w:rPr>
                <w:b/>
              </w:rPr>
              <w:t>File Name</w:t>
            </w:r>
          </w:p>
        </w:tc>
        <w:tc>
          <w:tcPr>
            <w:tcW w:w="2070" w:type="dxa"/>
            <w:shd w:val="clear" w:color="auto" w:fill="DCDCFF"/>
            <w:vAlign w:val="bottom"/>
          </w:tcPr>
          <w:p w14:paraId="25B7001E" w14:textId="77777777" w:rsidR="008D5470" w:rsidRPr="0099593B" w:rsidRDefault="008D5470" w:rsidP="009F61B3">
            <w:pPr>
              <w:rPr>
                <w:b/>
              </w:rPr>
            </w:pPr>
            <w:r w:rsidRPr="0099593B">
              <w:rPr>
                <w:b/>
              </w:rPr>
              <w:t>Document Title</w:t>
            </w:r>
          </w:p>
        </w:tc>
        <w:tc>
          <w:tcPr>
            <w:tcW w:w="1130" w:type="dxa"/>
            <w:shd w:val="clear" w:color="auto" w:fill="DCDCFF"/>
            <w:vAlign w:val="bottom"/>
          </w:tcPr>
          <w:p w14:paraId="788C4F5E" w14:textId="77777777" w:rsidR="008D5470" w:rsidRPr="0099593B" w:rsidRDefault="008D5470" w:rsidP="009F61B3">
            <w:pPr>
              <w:rPr>
                <w:b/>
              </w:rPr>
            </w:pPr>
            <w:r w:rsidRPr="0099593B">
              <w:rPr>
                <w:b/>
              </w:rPr>
              <w:t>Revision or Version</w:t>
            </w:r>
          </w:p>
        </w:tc>
        <w:tc>
          <w:tcPr>
            <w:tcW w:w="1254" w:type="dxa"/>
            <w:shd w:val="clear" w:color="auto" w:fill="DCDCFF"/>
            <w:vAlign w:val="bottom"/>
          </w:tcPr>
          <w:p w14:paraId="39CDCC80" w14:textId="77777777" w:rsidR="008D5470" w:rsidRPr="0099593B" w:rsidRDefault="008D5470" w:rsidP="009F61B3">
            <w:pPr>
              <w:rPr>
                <w:b/>
              </w:rPr>
            </w:pPr>
            <w:r w:rsidRPr="0099593B">
              <w:rPr>
                <w:b/>
              </w:rPr>
              <w:t>Document Date</w:t>
            </w:r>
          </w:p>
        </w:tc>
        <w:tc>
          <w:tcPr>
            <w:tcW w:w="1196" w:type="dxa"/>
            <w:shd w:val="clear" w:color="auto" w:fill="DCDCFF"/>
            <w:vAlign w:val="bottom"/>
          </w:tcPr>
          <w:p w14:paraId="272B0E03" w14:textId="77777777" w:rsidR="008D5470" w:rsidRPr="0099593B" w:rsidRDefault="008D5470" w:rsidP="009F61B3">
            <w:pPr>
              <w:rPr>
                <w:b/>
              </w:rPr>
            </w:pPr>
            <w:r w:rsidRPr="0099593B">
              <w:rPr>
                <w:b/>
              </w:rPr>
              <w:t>Relevant Page(s) or Section(s)</w:t>
            </w:r>
          </w:p>
        </w:tc>
        <w:tc>
          <w:tcPr>
            <w:tcW w:w="3005" w:type="dxa"/>
            <w:shd w:val="clear" w:color="auto" w:fill="DCDCFF"/>
            <w:vAlign w:val="bottom"/>
          </w:tcPr>
          <w:p w14:paraId="39C555D1" w14:textId="77777777" w:rsidR="008D5470" w:rsidRPr="0099593B" w:rsidRDefault="008D5470" w:rsidP="009F61B3">
            <w:pPr>
              <w:rPr>
                <w:b/>
              </w:rPr>
            </w:pPr>
            <w:r w:rsidRPr="0099593B">
              <w:rPr>
                <w:b/>
              </w:rPr>
              <w:t>Description of Applicability of Document</w:t>
            </w:r>
          </w:p>
        </w:tc>
      </w:tr>
      <w:tr w:rsidR="008D5470" w:rsidRPr="009F61B3" w14:paraId="64876CB9" w14:textId="77777777" w:rsidTr="008B20EE">
        <w:tc>
          <w:tcPr>
            <w:tcW w:w="2340" w:type="dxa"/>
            <w:shd w:val="clear" w:color="auto" w:fill="CDFFCD"/>
          </w:tcPr>
          <w:p w14:paraId="7F488CDF" w14:textId="77777777" w:rsidR="008D5470" w:rsidRPr="009F61B3" w:rsidRDefault="008D5470" w:rsidP="009F61B3"/>
        </w:tc>
        <w:tc>
          <w:tcPr>
            <w:tcW w:w="2070" w:type="dxa"/>
            <w:shd w:val="clear" w:color="auto" w:fill="CDFFCD"/>
          </w:tcPr>
          <w:p w14:paraId="1D5146C4" w14:textId="77777777" w:rsidR="008D5470" w:rsidRPr="009F61B3" w:rsidRDefault="008D5470" w:rsidP="009F61B3"/>
        </w:tc>
        <w:tc>
          <w:tcPr>
            <w:tcW w:w="1130" w:type="dxa"/>
            <w:shd w:val="clear" w:color="auto" w:fill="CDFFCD"/>
          </w:tcPr>
          <w:p w14:paraId="52149B81" w14:textId="77777777" w:rsidR="008D5470" w:rsidRPr="009F61B3" w:rsidRDefault="008D5470" w:rsidP="009F61B3"/>
        </w:tc>
        <w:tc>
          <w:tcPr>
            <w:tcW w:w="1254" w:type="dxa"/>
            <w:shd w:val="clear" w:color="auto" w:fill="CDFFCD"/>
          </w:tcPr>
          <w:p w14:paraId="7B9E7695" w14:textId="77777777" w:rsidR="008D5470" w:rsidRPr="009F61B3" w:rsidRDefault="008D5470" w:rsidP="009F61B3"/>
        </w:tc>
        <w:tc>
          <w:tcPr>
            <w:tcW w:w="1196" w:type="dxa"/>
            <w:shd w:val="clear" w:color="auto" w:fill="CDFFCD"/>
          </w:tcPr>
          <w:p w14:paraId="0938205A" w14:textId="77777777" w:rsidR="008D5470" w:rsidRPr="009F61B3" w:rsidRDefault="008D5470" w:rsidP="009F61B3"/>
        </w:tc>
        <w:tc>
          <w:tcPr>
            <w:tcW w:w="3005" w:type="dxa"/>
            <w:shd w:val="clear" w:color="auto" w:fill="CDFFCD"/>
          </w:tcPr>
          <w:p w14:paraId="493DD7AA" w14:textId="77777777" w:rsidR="008D5470" w:rsidRPr="009F61B3" w:rsidRDefault="008D5470" w:rsidP="009F61B3"/>
        </w:tc>
      </w:tr>
      <w:tr w:rsidR="008D5470" w:rsidRPr="009F61B3" w14:paraId="6071FB15" w14:textId="77777777" w:rsidTr="008B20EE">
        <w:tc>
          <w:tcPr>
            <w:tcW w:w="2340" w:type="dxa"/>
            <w:shd w:val="clear" w:color="auto" w:fill="CDFFCD"/>
          </w:tcPr>
          <w:p w14:paraId="3A62D87D" w14:textId="77777777" w:rsidR="008D5470" w:rsidRPr="009F61B3" w:rsidRDefault="008D5470" w:rsidP="009F61B3"/>
        </w:tc>
        <w:tc>
          <w:tcPr>
            <w:tcW w:w="2070" w:type="dxa"/>
            <w:shd w:val="clear" w:color="auto" w:fill="CDFFCD"/>
          </w:tcPr>
          <w:p w14:paraId="7D1800BC" w14:textId="77777777" w:rsidR="008D5470" w:rsidRPr="009F61B3" w:rsidRDefault="008D5470" w:rsidP="009F61B3"/>
        </w:tc>
        <w:tc>
          <w:tcPr>
            <w:tcW w:w="1130" w:type="dxa"/>
            <w:shd w:val="clear" w:color="auto" w:fill="CDFFCD"/>
          </w:tcPr>
          <w:p w14:paraId="1CE11786" w14:textId="77777777" w:rsidR="008D5470" w:rsidRPr="009F61B3" w:rsidRDefault="008D5470" w:rsidP="009F61B3"/>
        </w:tc>
        <w:tc>
          <w:tcPr>
            <w:tcW w:w="1254" w:type="dxa"/>
            <w:shd w:val="clear" w:color="auto" w:fill="CDFFCD"/>
          </w:tcPr>
          <w:p w14:paraId="02502076" w14:textId="77777777" w:rsidR="008D5470" w:rsidRPr="009F61B3" w:rsidRDefault="008D5470" w:rsidP="009F61B3"/>
        </w:tc>
        <w:tc>
          <w:tcPr>
            <w:tcW w:w="1196" w:type="dxa"/>
            <w:shd w:val="clear" w:color="auto" w:fill="CDFFCD"/>
          </w:tcPr>
          <w:p w14:paraId="56FA0BDC" w14:textId="77777777" w:rsidR="008D5470" w:rsidRPr="009F61B3" w:rsidRDefault="008D5470" w:rsidP="009F61B3"/>
        </w:tc>
        <w:tc>
          <w:tcPr>
            <w:tcW w:w="3005" w:type="dxa"/>
            <w:shd w:val="clear" w:color="auto" w:fill="CDFFCD"/>
          </w:tcPr>
          <w:p w14:paraId="51A5CB38" w14:textId="77777777" w:rsidR="008D5470" w:rsidRPr="009F61B3" w:rsidRDefault="008D5470" w:rsidP="009F61B3"/>
        </w:tc>
      </w:tr>
      <w:tr w:rsidR="008D5470" w:rsidRPr="009F61B3" w14:paraId="5934897D" w14:textId="77777777" w:rsidTr="008B20EE">
        <w:tc>
          <w:tcPr>
            <w:tcW w:w="2340" w:type="dxa"/>
            <w:shd w:val="clear" w:color="auto" w:fill="CDFFCD"/>
          </w:tcPr>
          <w:p w14:paraId="0FBA495F" w14:textId="77777777" w:rsidR="008D5470" w:rsidRPr="009F61B3" w:rsidRDefault="008D5470" w:rsidP="009F61B3"/>
        </w:tc>
        <w:tc>
          <w:tcPr>
            <w:tcW w:w="2070" w:type="dxa"/>
            <w:shd w:val="clear" w:color="auto" w:fill="CDFFCD"/>
          </w:tcPr>
          <w:p w14:paraId="789D74D6" w14:textId="77777777" w:rsidR="008D5470" w:rsidRPr="009F61B3" w:rsidRDefault="008D5470" w:rsidP="009F61B3"/>
        </w:tc>
        <w:tc>
          <w:tcPr>
            <w:tcW w:w="1130" w:type="dxa"/>
            <w:shd w:val="clear" w:color="auto" w:fill="CDFFCD"/>
          </w:tcPr>
          <w:p w14:paraId="4B981FD7" w14:textId="77777777" w:rsidR="008D5470" w:rsidRPr="009F61B3" w:rsidRDefault="008D5470" w:rsidP="009F61B3"/>
        </w:tc>
        <w:tc>
          <w:tcPr>
            <w:tcW w:w="1254" w:type="dxa"/>
            <w:shd w:val="clear" w:color="auto" w:fill="CDFFCD"/>
          </w:tcPr>
          <w:p w14:paraId="260A5CBD" w14:textId="77777777" w:rsidR="008D5470" w:rsidRPr="009F61B3" w:rsidRDefault="008D5470" w:rsidP="009F61B3"/>
        </w:tc>
        <w:tc>
          <w:tcPr>
            <w:tcW w:w="1196" w:type="dxa"/>
            <w:shd w:val="clear" w:color="auto" w:fill="CDFFCD"/>
          </w:tcPr>
          <w:p w14:paraId="76948C22" w14:textId="77777777" w:rsidR="008D5470" w:rsidRPr="009F61B3" w:rsidRDefault="008D5470" w:rsidP="009F61B3"/>
        </w:tc>
        <w:tc>
          <w:tcPr>
            <w:tcW w:w="3005" w:type="dxa"/>
            <w:shd w:val="clear" w:color="auto" w:fill="CDFFCD"/>
          </w:tcPr>
          <w:p w14:paraId="3BD0ED83" w14:textId="77777777" w:rsidR="008D5470" w:rsidRPr="009F61B3" w:rsidRDefault="008D5470" w:rsidP="009F61B3"/>
        </w:tc>
      </w:tr>
    </w:tbl>
    <w:p w14:paraId="4F8B6484" w14:textId="77777777" w:rsidR="008D5470" w:rsidRPr="009F61B3" w:rsidRDefault="008D5470" w:rsidP="009F61B3"/>
    <w:p w14:paraId="319BE935" w14:textId="77777777" w:rsidR="008D5470" w:rsidRPr="009F61B3" w:rsidRDefault="008D5470" w:rsidP="009F61B3">
      <w:pPr>
        <w:pStyle w:val="RqtSection"/>
        <w:spacing w:line="240" w:lineRule="auto"/>
      </w:pPr>
      <w:r w:rsidRPr="009F61B3">
        <w:t xml:space="preserve">Audit Team Evidence Reviewed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8D5470" w:rsidRPr="009F61B3" w14:paraId="68FEEAA1" w14:textId="77777777" w:rsidTr="008B20EE">
        <w:tc>
          <w:tcPr>
            <w:tcW w:w="11016" w:type="dxa"/>
            <w:shd w:val="clear" w:color="auto" w:fill="auto"/>
          </w:tcPr>
          <w:p w14:paraId="454E5425" w14:textId="77777777" w:rsidR="008D5470" w:rsidRPr="009F61B3" w:rsidRDefault="008D5470" w:rsidP="009F61B3"/>
        </w:tc>
      </w:tr>
      <w:tr w:rsidR="008D5470" w:rsidRPr="009F61B3" w14:paraId="2DDF5070" w14:textId="77777777" w:rsidTr="008B20EE">
        <w:tc>
          <w:tcPr>
            <w:tcW w:w="11016" w:type="dxa"/>
            <w:shd w:val="clear" w:color="auto" w:fill="auto"/>
          </w:tcPr>
          <w:p w14:paraId="167BFE81" w14:textId="77777777" w:rsidR="008D5470" w:rsidRPr="009F61B3" w:rsidRDefault="008D5470" w:rsidP="009F61B3"/>
        </w:tc>
      </w:tr>
      <w:tr w:rsidR="008D5470" w:rsidRPr="009F61B3" w14:paraId="6C9BDF1E" w14:textId="77777777" w:rsidTr="008B20EE">
        <w:tc>
          <w:tcPr>
            <w:tcW w:w="11016" w:type="dxa"/>
            <w:shd w:val="clear" w:color="auto" w:fill="auto"/>
          </w:tcPr>
          <w:p w14:paraId="6B1DADA7" w14:textId="77777777" w:rsidR="008D5470" w:rsidRPr="009F61B3" w:rsidRDefault="008D5470" w:rsidP="009F61B3"/>
        </w:tc>
      </w:tr>
    </w:tbl>
    <w:p w14:paraId="32CB810E" w14:textId="77777777" w:rsidR="008D5470" w:rsidRPr="009F61B3" w:rsidRDefault="008D5470" w:rsidP="009F61B3"/>
    <w:p w14:paraId="4422B301" w14:textId="4AE57716" w:rsidR="008D5470" w:rsidRPr="009F61B3" w:rsidRDefault="008D5470" w:rsidP="009F61B3">
      <w:pPr>
        <w:pStyle w:val="RqtSection"/>
        <w:keepNext/>
        <w:spacing w:line="240" w:lineRule="auto"/>
        <w:rPr>
          <w14:shadow w14:blurRad="50800" w14:dist="38100" w14:dir="2700000" w14:sx="100000" w14:sy="100000" w14:kx="0" w14:ky="0" w14:algn="tl">
            <w14:srgbClr w14:val="000000">
              <w14:alpha w14:val="60000"/>
            </w14:srgbClr>
          </w14:shadow>
        </w:rPr>
      </w:pPr>
      <w:r w:rsidRPr="009F61B3">
        <w:lastRenderedPageBreak/>
        <w:t xml:space="preserve">Compliance Assessment Approach Specific to </w:t>
      </w:r>
      <w:r w:rsidR="00DF346E" w:rsidRPr="009F61B3">
        <w:t>IRO-002-4</w:t>
      </w:r>
      <w:r w:rsidRPr="009F61B3">
        <w:t>, R</w:t>
      </w:r>
      <w:r w:rsidR="009945EC" w:rsidRPr="009F61B3">
        <w:t>4</w:t>
      </w:r>
    </w:p>
    <w:p w14:paraId="0239FAB2" w14:textId="77777777" w:rsidR="008D5470" w:rsidRPr="009F61B3" w:rsidRDefault="008D5470" w:rsidP="009F61B3">
      <w:pPr>
        <w:keepNext/>
      </w:pPr>
      <w:r w:rsidRPr="009F61B3">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D5470" w:rsidRPr="009F61B3" w14:paraId="6795BEEA" w14:textId="77777777" w:rsidTr="00B32C39">
        <w:trPr>
          <w:trHeight w:val="360"/>
        </w:trPr>
        <w:tc>
          <w:tcPr>
            <w:tcW w:w="374" w:type="dxa"/>
          </w:tcPr>
          <w:p w14:paraId="5B9FB9D0" w14:textId="08AE9A5C" w:rsidR="008D5470" w:rsidRPr="009F61B3" w:rsidRDefault="008D5470" w:rsidP="009F61B3"/>
        </w:tc>
        <w:tc>
          <w:tcPr>
            <w:tcW w:w="10416" w:type="dxa"/>
            <w:tcBorders>
              <w:bottom w:val="single" w:sz="4" w:space="0" w:color="auto"/>
            </w:tcBorders>
            <w:shd w:val="clear" w:color="auto" w:fill="DCDCFF"/>
          </w:tcPr>
          <w:p w14:paraId="19A84618" w14:textId="315965AB" w:rsidR="008D5470" w:rsidRPr="009F61B3" w:rsidRDefault="00F0485C" w:rsidP="009F61B3">
            <w:r w:rsidRPr="009F61B3">
              <w:t>Review evidence and d</w:t>
            </w:r>
            <w:r w:rsidR="00E66216" w:rsidRPr="009F61B3">
              <w:t xml:space="preserve">etermine if </w:t>
            </w:r>
            <w:r w:rsidR="00A82080" w:rsidRPr="009F61B3">
              <w:t xml:space="preserve">the entity </w:t>
            </w:r>
            <w:r w:rsidR="00D90B4C" w:rsidRPr="009F61B3">
              <w:t>had</w:t>
            </w:r>
            <w:r w:rsidR="000219D5">
              <w:t xml:space="preserve"> redundant</w:t>
            </w:r>
            <w:r w:rsidR="00D90B4C" w:rsidRPr="009F61B3">
              <w:t xml:space="preserve"> monitoring systems that</w:t>
            </w:r>
            <w:r w:rsidR="000A7154" w:rsidRPr="009F61B3">
              <w:t xml:space="preserve">: </w:t>
            </w:r>
            <w:r w:rsidR="00D90B4C" w:rsidRPr="009F61B3">
              <w:t xml:space="preserve"> </w:t>
            </w:r>
          </w:p>
        </w:tc>
      </w:tr>
      <w:tr w:rsidR="000A7154" w:rsidRPr="009F61B3" w14:paraId="1EDF4FB4" w14:textId="77777777" w:rsidTr="00B32C39">
        <w:trPr>
          <w:trHeight w:val="240"/>
        </w:trPr>
        <w:tc>
          <w:tcPr>
            <w:tcW w:w="374" w:type="dxa"/>
          </w:tcPr>
          <w:p w14:paraId="07398635" w14:textId="77777777" w:rsidR="000A7154" w:rsidRPr="009F61B3" w:rsidRDefault="000A7154" w:rsidP="009F61B3"/>
        </w:tc>
        <w:tc>
          <w:tcPr>
            <w:tcW w:w="10416" w:type="dxa"/>
            <w:tcBorders>
              <w:bottom w:val="single" w:sz="4" w:space="0" w:color="auto"/>
            </w:tcBorders>
            <w:shd w:val="clear" w:color="auto" w:fill="DCDCFF"/>
          </w:tcPr>
          <w:p w14:paraId="44DE4A90" w14:textId="2A223C45" w:rsidR="000A7154" w:rsidRPr="009F61B3" w:rsidRDefault="000A7154" w:rsidP="0025728B">
            <w:pPr>
              <w:pStyle w:val="ListParagraph"/>
              <w:numPr>
                <w:ilvl w:val="0"/>
                <w:numId w:val="34"/>
              </w:numPr>
            </w:pPr>
            <w:r w:rsidRPr="009F61B3">
              <w:t>provide information utilized by the R</w:t>
            </w:r>
            <w:r w:rsidR="0025728B">
              <w:t>eliability Coordinator</w:t>
            </w:r>
            <w:r w:rsidRPr="009F61B3">
              <w:t>’s operating personnel</w:t>
            </w:r>
            <w:r w:rsidR="00B32C39" w:rsidRPr="009F61B3">
              <w:t>.</w:t>
            </w:r>
          </w:p>
        </w:tc>
      </w:tr>
      <w:tr w:rsidR="008D5470" w:rsidRPr="009F61B3" w14:paraId="748EAB59" w14:textId="77777777" w:rsidTr="00B32C39">
        <w:tc>
          <w:tcPr>
            <w:tcW w:w="374" w:type="dxa"/>
          </w:tcPr>
          <w:p w14:paraId="76C9F9AF" w14:textId="2D6473EB" w:rsidR="008D5470" w:rsidRPr="009F61B3" w:rsidRDefault="008D5470" w:rsidP="009F61B3"/>
        </w:tc>
        <w:tc>
          <w:tcPr>
            <w:tcW w:w="10416" w:type="dxa"/>
            <w:tcBorders>
              <w:bottom w:val="single" w:sz="4" w:space="0" w:color="auto"/>
            </w:tcBorders>
            <w:shd w:val="clear" w:color="auto" w:fill="DCDCFF"/>
          </w:tcPr>
          <w:p w14:paraId="3D7CB73E" w14:textId="3CA9E18C" w:rsidR="008D5470" w:rsidRPr="009F61B3" w:rsidRDefault="00D90B4C" w:rsidP="009F61B3">
            <w:pPr>
              <w:pStyle w:val="ListParagraph"/>
              <w:numPr>
                <w:ilvl w:val="0"/>
                <w:numId w:val="34"/>
              </w:numPr>
            </w:pPr>
            <w:r w:rsidRPr="009F61B3">
              <w:t>emphasize alarm management and awareness systems</w:t>
            </w:r>
            <w:r w:rsidR="00B32C39" w:rsidRPr="009F61B3">
              <w:t>.</w:t>
            </w:r>
          </w:p>
        </w:tc>
      </w:tr>
      <w:tr w:rsidR="008D5470" w:rsidRPr="009F61B3" w14:paraId="4ED5E09A" w14:textId="77777777" w:rsidTr="00B32C39">
        <w:tc>
          <w:tcPr>
            <w:tcW w:w="374" w:type="dxa"/>
          </w:tcPr>
          <w:p w14:paraId="20506FC4" w14:textId="01BFD691" w:rsidR="008D5470" w:rsidRPr="009F61B3" w:rsidRDefault="008D5470" w:rsidP="009F61B3"/>
        </w:tc>
        <w:tc>
          <w:tcPr>
            <w:tcW w:w="10416" w:type="dxa"/>
            <w:tcBorders>
              <w:bottom w:val="single" w:sz="4" w:space="0" w:color="auto"/>
            </w:tcBorders>
            <w:shd w:val="clear" w:color="auto" w:fill="DCDCFF"/>
          </w:tcPr>
          <w:p w14:paraId="48DC848D" w14:textId="67FAEB1A" w:rsidR="008D5470" w:rsidRPr="009F61B3" w:rsidRDefault="00D90B4C" w:rsidP="009F61B3">
            <w:pPr>
              <w:pStyle w:val="ListParagraph"/>
              <w:numPr>
                <w:ilvl w:val="0"/>
                <w:numId w:val="34"/>
              </w:numPr>
            </w:pPr>
            <w:r w:rsidRPr="009F61B3">
              <w:t>emphasize automated data transfers</w:t>
            </w:r>
            <w:r w:rsidR="00B32C39" w:rsidRPr="009F61B3">
              <w:t>.</w:t>
            </w:r>
          </w:p>
        </w:tc>
      </w:tr>
      <w:tr w:rsidR="008D5470" w:rsidRPr="009F61B3" w14:paraId="50C6EFC7" w14:textId="77777777" w:rsidTr="00B32C39">
        <w:tc>
          <w:tcPr>
            <w:tcW w:w="374" w:type="dxa"/>
          </w:tcPr>
          <w:p w14:paraId="7E164371" w14:textId="37972423" w:rsidR="008D5470" w:rsidRPr="009F61B3" w:rsidRDefault="008D5470" w:rsidP="009F61B3"/>
        </w:tc>
        <w:tc>
          <w:tcPr>
            <w:tcW w:w="10416" w:type="dxa"/>
            <w:tcBorders>
              <w:bottom w:val="single" w:sz="4" w:space="0" w:color="auto"/>
            </w:tcBorders>
            <w:shd w:val="clear" w:color="auto" w:fill="DCDCFF"/>
          </w:tcPr>
          <w:p w14:paraId="37263B8A" w14:textId="4D9E1D3F" w:rsidR="008D5470" w:rsidRPr="009F61B3" w:rsidRDefault="00D90B4C" w:rsidP="000219D5">
            <w:pPr>
              <w:pStyle w:val="ListParagraph"/>
              <w:numPr>
                <w:ilvl w:val="0"/>
                <w:numId w:val="34"/>
              </w:numPr>
            </w:pPr>
            <w:r w:rsidRPr="009F61B3">
              <w:t>emphasize synchronized information systems</w:t>
            </w:r>
            <w:r w:rsidR="00B32C39" w:rsidRPr="009F61B3">
              <w:t>.</w:t>
            </w:r>
          </w:p>
        </w:tc>
      </w:tr>
      <w:tr w:rsidR="008D5470" w:rsidRPr="009F61B3" w14:paraId="211BA845" w14:textId="77777777" w:rsidTr="00B32C39">
        <w:tc>
          <w:tcPr>
            <w:tcW w:w="10790" w:type="dxa"/>
            <w:gridSpan w:val="2"/>
            <w:shd w:val="clear" w:color="auto" w:fill="DCDCFF"/>
          </w:tcPr>
          <w:p w14:paraId="57743B81" w14:textId="4C3F2CE2" w:rsidR="008D5470" w:rsidRPr="009F61B3" w:rsidRDefault="00B32C39" w:rsidP="002F60B8">
            <w:r w:rsidRPr="009F61B3">
              <w:rPr>
                <w:b/>
                <w:bCs/>
              </w:rPr>
              <w:t>Note to Auditor</w:t>
            </w:r>
            <w:r w:rsidRPr="009F61B3">
              <w:rPr>
                <w:bCs/>
              </w:rPr>
              <w:t>:</w:t>
            </w:r>
            <w:r w:rsidR="00F27932" w:rsidRPr="009F61B3">
              <w:rPr>
                <w:bCs/>
              </w:rPr>
              <w:t xml:space="preserve"> </w:t>
            </w:r>
          </w:p>
        </w:tc>
      </w:tr>
    </w:tbl>
    <w:p w14:paraId="3D1321D4" w14:textId="77777777" w:rsidR="008D5470" w:rsidRPr="009F61B3" w:rsidRDefault="008D5470" w:rsidP="009F61B3"/>
    <w:p w14:paraId="36111359" w14:textId="77777777" w:rsidR="00A07EEC" w:rsidRPr="00A07EEC" w:rsidRDefault="008D5470" w:rsidP="00A07EEC">
      <w:pPr>
        <w:pStyle w:val="RqtSection"/>
      </w:pPr>
      <w:r w:rsidRPr="00A07EEC">
        <w:t>Auditor Notes:</w:t>
      </w:r>
    </w:p>
    <w:p w14:paraId="0E62CFFC" w14:textId="77777777" w:rsidR="00A07EEC" w:rsidRPr="00A07EEC" w:rsidRDefault="00A07EEC" w:rsidP="00A07EEC">
      <w:pPr>
        <w:pBdr>
          <w:top w:val="single" w:sz="4" w:space="1" w:color="auto"/>
          <w:left w:val="single" w:sz="4" w:space="4" w:color="auto"/>
          <w:bottom w:val="single" w:sz="4" w:space="1" w:color="auto"/>
          <w:right w:val="single" w:sz="4" w:space="4" w:color="auto"/>
        </w:pBdr>
      </w:pPr>
    </w:p>
    <w:p w14:paraId="37CC7E59" w14:textId="77777777" w:rsidR="003613F3" w:rsidRPr="009F61B3" w:rsidRDefault="003613F3" w:rsidP="009F61B3"/>
    <w:p w14:paraId="5150BF3C" w14:textId="77777777" w:rsidR="000219D5" w:rsidRPr="00C86C5A" w:rsidRDefault="000219D5" w:rsidP="000219D5">
      <w:pPr>
        <w:pStyle w:val="SectHead"/>
        <w:rPr>
          <w:szCs w:val="24"/>
        </w:rPr>
      </w:pPr>
      <w:r w:rsidRPr="00C86C5A">
        <w:rPr>
          <w:szCs w:val="24"/>
        </w:rPr>
        <w:lastRenderedPageBreak/>
        <w:t>Additional Information:</w:t>
      </w:r>
    </w:p>
    <w:p w14:paraId="21C54C05" w14:textId="77777777" w:rsidR="000219D5" w:rsidRPr="00C86C5A" w:rsidRDefault="000219D5" w:rsidP="000219D5"/>
    <w:p w14:paraId="290232E3" w14:textId="77777777" w:rsidR="000219D5" w:rsidRPr="00C86C5A" w:rsidRDefault="000219D5" w:rsidP="000219D5">
      <w:pPr>
        <w:pStyle w:val="SubHead"/>
      </w:pPr>
      <w:bookmarkStart w:id="3" w:name="_Toc330463565"/>
      <w:r w:rsidRPr="00C86C5A">
        <w:rPr>
          <w:rStyle w:val="SubtitleChar"/>
          <w:rFonts w:asciiTheme="minorHAnsi" w:hAnsiTheme="minorHAnsi" w:cs="Tahoma"/>
          <w:i w:val="0"/>
          <w:color w:val="auto"/>
        </w:rPr>
        <w:t>Reliability Standard</w:t>
      </w:r>
    </w:p>
    <w:p w14:paraId="3E11E1C7" w14:textId="62BBDDED" w:rsidR="003E4183" w:rsidRDefault="003E4183" w:rsidP="003E4183">
      <w:r>
        <w:object w:dxaOrig="1513" w:dyaOrig="984" w14:anchorId="154DF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Acrobat.Document.11" ShapeID="_x0000_i1025" DrawAspect="Icon" ObjectID="_1539685099" r:id="rId14"/>
        </w:object>
      </w:r>
    </w:p>
    <w:p w14:paraId="1AC5CB9B" w14:textId="4D9CD96D" w:rsidR="003E4183" w:rsidRDefault="003E4183" w:rsidP="003E4183">
      <w:r>
        <w:t>The full text of IRO-002-2 may be found on the NERC Web Site (</w:t>
      </w:r>
      <w:r w:rsidRPr="00ED6C9C">
        <w:t>www.nerc.com</w:t>
      </w:r>
      <w:r>
        <w:t>) under “Program Areas &amp; Departments”, “Reliability Standards.”</w:t>
      </w:r>
    </w:p>
    <w:p w14:paraId="3120C8BC" w14:textId="77777777" w:rsidR="003E4183" w:rsidRDefault="003E4183" w:rsidP="003E4183"/>
    <w:p w14:paraId="51C19C74" w14:textId="77777777" w:rsidR="003E4183" w:rsidRDefault="003E4183" w:rsidP="003E4183">
      <w:r>
        <w:t>In addition to the Reliability Standard, there is an applicable Implementation Plan available on the NERC Web Site.</w:t>
      </w:r>
    </w:p>
    <w:p w14:paraId="0B9BE4E9" w14:textId="77777777" w:rsidR="003E4183" w:rsidRDefault="003E4183" w:rsidP="003E4183"/>
    <w:p w14:paraId="76A97F28" w14:textId="77777777" w:rsidR="003E4183" w:rsidRDefault="003E4183" w:rsidP="003E4183">
      <w:r w:rsidRPr="007A379C">
        <w:t xml:space="preserve">In addition to the Reliability Standard, there is </w:t>
      </w:r>
      <w:r>
        <w:t>background information</w:t>
      </w:r>
      <w:r w:rsidRPr="007A379C">
        <w:t xml:space="preserve"> available on the NERC Web Site.</w:t>
      </w:r>
    </w:p>
    <w:p w14:paraId="5F800A6E" w14:textId="77777777" w:rsidR="003E4183" w:rsidRDefault="003E4183" w:rsidP="003E4183"/>
    <w:p w14:paraId="4E1D0330" w14:textId="77777777" w:rsidR="003E4183" w:rsidRDefault="003E4183" w:rsidP="003E4183">
      <w:r>
        <w:t>Capitalized terms in the Reliability Standard refer to terms in the NERC Glossary, which may be found on the NERC Web Site.</w:t>
      </w:r>
    </w:p>
    <w:bookmarkEnd w:id="3"/>
    <w:p w14:paraId="1D375626" w14:textId="77777777" w:rsidR="000219D5" w:rsidRDefault="000219D5" w:rsidP="000219D5">
      <w:pPr>
        <w:rPr>
          <w:rFonts w:eastAsiaTheme="majorEastAsia" w:cs="Tahoma"/>
          <w:b/>
          <w:spacing w:val="15"/>
          <w:u w:val="single"/>
        </w:rPr>
      </w:pPr>
    </w:p>
    <w:p w14:paraId="6EF0BFAD" w14:textId="77777777" w:rsidR="000219D5" w:rsidRPr="000E3B26" w:rsidRDefault="000219D5" w:rsidP="000219D5">
      <w:pPr>
        <w:pStyle w:val="SubHead"/>
        <w:rPr>
          <w:rFonts w:eastAsiaTheme="majorEastAsia"/>
          <w:b w:val="0"/>
          <w:spacing w:val="15"/>
        </w:rPr>
      </w:pPr>
      <w:r w:rsidRPr="006C43BC">
        <w:t>Regulatory Language</w:t>
      </w:r>
    </w:p>
    <w:p w14:paraId="24CC6C22" w14:textId="77777777" w:rsidR="002C1799" w:rsidRDefault="00936F5F" w:rsidP="002C1799">
      <w:pPr>
        <w:rPr>
          <w:rFonts w:cs="Times New Roman"/>
        </w:rPr>
      </w:pPr>
      <w:hyperlink r:id="rId15" w:history="1">
        <w:r w:rsidR="002C1799">
          <w:rPr>
            <w:rStyle w:val="Hyperlink"/>
            <w:rFonts w:cs="Times New Roman"/>
            <w:i/>
            <w:iCs/>
          </w:rPr>
          <w:t xml:space="preserve">Transmission Operations Reliability Standards and Interconnection Reliability Operations and Coordination Reliability Standards, </w:t>
        </w:r>
        <w:r w:rsidR="002C1799">
          <w:rPr>
            <w:rStyle w:val="Hyperlink"/>
            <w:rFonts w:cs="Times New Roman"/>
          </w:rPr>
          <w:t>Final Rule, Order No. 817, 153 FERC ¶ 61,178 (2015).</w:t>
        </w:r>
      </w:hyperlink>
      <w:r w:rsidR="002C1799">
        <w:rPr>
          <w:rFonts w:cs="Times New Roman"/>
        </w:rPr>
        <w:t xml:space="preserve"> </w:t>
      </w:r>
    </w:p>
    <w:p w14:paraId="515D1A8F" w14:textId="77777777" w:rsidR="002C1799" w:rsidRDefault="002C1799" w:rsidP="002C1799">
      <w:pPr>
        <w:rPr>
          <w:b/>
          <w:u w:val="single"/>
        </w:rPr>
      </w:pPr>
    </w:p>
    <w:p w14:paraId="7BD0C15A" w14:textId="77777777" w:rsidR="002C1799" w:rsidRDefault="002C1799" w:rsidP="002C1799">
      <w:r>
        <w:t>5. The Commission approved the initial TOP and IRO Reliability Standards in Order No. 693. On April 16, 2013, in Docket No. RM13-14-000, NERC submitted for Commission approval three revised TOP Reliability Standards to replace the eight currently-effective TOP standards.8 Additionally, on April 16, 2013, in Docket No. RM13-15-000, NERC submitted for Commission approval four revised IRO Reliability Standards to replace six currently-effective IRO Reliability Standards. On November 21, 2013, the Commission issued the Remand NOPR in which the Commission expressed concern that NERC had “removed critical reliability aspects that are included in the currently-effective standards without adequately addressing these aspects in the proposed standards.” The Commission identified two main concerns and asked for clarification and comment on a number of other issues. Among other things, the Commission expressed concern that the proposed TOP Reliability Standards did not require transmission operators to plan and operate within all SOLs, which is a requirement in the currently-effective standards. In addition, the Commission expressed concern that the proposed IRO Reliability Standards did not require outage coordination.</w:t>
      </w:r>
    </w:p>
    <w:p w14:paraId="12969EFF" w14:textId="77777777" w:rsidR="002C1799" w:rsidRDefault="002C1799" w:rsidP="002C1799">
      <w:pPr>
        <w:pStyle w:val="Default"/>
        <w:rPr>
          <w:rFonts w:cs="Arial"/>
        </w:rPr>
      </w:pPr>
    </w:p>
    <w:p w14:paraId="375E5582" w14:textId="77777777" w:rsidR="002C1799" w:rsidRDefault="002C1799" w:rsidP="002C1799">
      <w:pPr>
        <w:pStyle w:val="Default"/>
        <w:rPr>
          <w:rFonts w:cs="Arial"/>
        </w:rPr>
      </w:pPr>
      <w:r>
        <w:rPr>
          <w:rFonts w:cs="Arial"/>
        </w:rPr>
        <w:t xml:space="preserve">13. Pursuant to section 215(d) of the FPA, we adopt our NOPR proposal and approve NERC’s revisions to the TOP and IRO Reliability Standards, including the associated definitions, violation risk factors, violation severity levels, and implementation plans, as just, reasonable, not unduly discriminatory or preferential and in the public interest. </w:t>
      </w:r>
    </w:p>
    <w:p w14:paraId="390330E5" w14:textId="77777777" w:rsidR="002C1799" w:rsidRDefault="002C1799" w:rsidP="002C1799">
      <w:pPr>
        <w:pStyle w:val="Default"/>
        <w:rPr>
          <w:rFonts w:cs="Arial"/>
        </w:rPr>
      </w:pPr>
    </w:p>
    <w:p w14:paraId="4A77A4C5" w14:textId="77777777" w:rsidR="002C1799" w:rsidRDefault="002C1799" w:rsidP="002C1799">
      <w:pPr>
        <w:pStyle w:val="Default"/>
        <w:rPr>
          <w:rFonts w:cs="Arial"/>
        </w:rPr>
      </w:pPr>
      <w:r>
        <w:rPr>
          <w:rFonts w:cs="Arial"/>
        </w:rPr>
        <w:t>14. We also determine that the proposed TOP and IRO Reliability Standards should improve reliability by defining an appropriate division of responsibilities between reliability coordinators and transmission operators.</w:t>
      </w:r>
    </w:p>
    <w:p w14:paraId="6DEBF3F0" w14:textId="77777777" w:rsidR="002C1799" w:rsidRDefault="002C1799" w:rsidP="002C1799">
      <w:pPr>
        <w:pStyle w:val="Default"/>
        <w:rPr>
          <w:rFonts w:cs="Arial"/>
        </w:rPr>
      </w:pPr>
    </w:p>
    <w:p w14:paraId="0FFA3D32" w14:textId="77777777" w:rsidR="002C1799" w:rsidRDefault="002C1799" w:rsidP="002C1799">
      <w:pPr>
        <w:pStyle w:val="Default"/>
        <w:rPr>
          <w:rFonts w:cs="Arial"/>
        </w:rPr>
      </w:pPr>
      <w:r>
        <w:rPr>
          <w:rFonts w:cs="Arial"/>
        </w:rPr>
        <w:lastRenderedPageBreak/>
        <w:t>17. Furthermore, the revised definitions of operational planning analysis and real-time assessment are critical components of the proposed TOP and IRO Reliability Standards and, together with the definitions of SOLs, IROLs and operating plans, work to ensure that reliability coordinators, transmission operators and balancing authorities plan and operate the bulk electric system within all SOLs and IROLs to prevent instability, uncontrolled separation, or cascading. In addition, the revised definitions of operational planning analysis and real-time assessment address other concerns raised in the Remand NOPR as well as multiple recommendations in the 2011 Southwest Outage Blackout Report.</w:t>
      </w:r>
    </w:p>
    <w:p w14:paraId="0E0A5626" w14:textId="77777777" w:rsidR="002C1799" w:rsidRDefault="002C1799" w:rsidP="002C1799">
      <w:pPr>
        <w:pStyle w:val="Default"/>
        <w:rPr>
          <w:rFonts w:cs="Arial"/>
        </w:rPr>
      </w:pPr>
    </w:p>
    <w:p w14:paraId="55DC2C41" w14:textId="0523AF39" w:rsidR="00DB60CB" w:rsidRDefault="002C1799" w:rsidP="002C1799">
      <w:r>
        <w:t>19.  However, as we discuss below we direct NERC to modify the standards to include transmission operator monitoring of non-BES facilities, and to specify that data exchange capabilities include redundancy and diverse routing; as well as testing of the alternate or less frequently used data exchange capability, within 18 months of the effective date of this Final Rule.</w:t>
      </w:r>
    </w:p>
    <w:p w14:paraId="2EDBAB9A" w14:textId="77777777" w:rsidR="00DB60CB" w:rsidRPr="00DB60CB" w:rsidRDefault="00DB60CB" w:rsidP="00DB60CB">
      <w:pPr>
        <w:rPr>
          <w:rFonts w:ascii="Times New Roman" w:hAnsi="Times New Roman" w:cs="Times New Roman"/>
        </w:rPr>
      </w:pPr>
    </w:p>
    <w:p w14:paraId="3E694ADB" w14:textId="4505D17C" w:rsidR="00DB60CB" w:rsidRDefault="00DB60CB" w:rsidP="00DB60CB">
      <w:pPr>
        <w:pStyle w:val="Default"/>
      </w:pPr>
      <w:r w:rsidRPr="00DB60CB">
        <w:rPr>
          <w:rFonts w:cs="Arial"/>
        </w:rPr>
        <w:t>47. We agree with NERC and other commenters that there is a reliability need for the reliability coordinator, transmission operator and balancing authority to have data exchange capabilities that are redundant and diversely routed. However, we are concerned that the TOP and IRO Standards do not clearly address redundancy and diverse routing so that registered entities will unambiguously recognize that they have an obligation to address redundancy and diverse routing as part of their TOP and IRO compliance obligations. NERC’s comprehensive approach to establishing communications capabilities necessary to maintain reliability in the COM standards is applicable to data exchange capabilities at issue here. Therefore, pursuant to section 215(d)(5) of the FPA, we direct NERC to modify Reliability Standards TOP-001- 3, Requirements R19 and R20 to include the requirement that the data exchange capabilities of the transmission operators and balancing authorities require redundancy and diverse routing. In addition, we direct NERC to clarify that “redundant infrastructure” for system monitoring in Reliability Standards IRO-002-4, Requirement R4 is equivalent to redundant and diversely routed data exchange capabilities.</w:t>
      </w:r>
    </w:p>
    <w:p w14:paraId="1647AD0B" w14:textId="77777777" w:rsidR="000219D5" w:rsidRPr="000E3B26" w:rsidRDefault="000219D5" w:rsidP="000219D5">
      <w:pPr>
        <w:rPr>
          <w:b/>
          <w:u w:val="single"/>
        </w:rPr>
      </w:pPr>
    </w:p>
    <w:p w14:paraId="56C648B9" w14:textId="77777777" w:rsidR="000219D5" w:rsidRPr="000E3B26" w:rsidRDefault="000219D5" w:rsidP="000219D5">
      <w:pPr>
        <w:pStyle w:val="SubHead"/>
        <w:rPr>
          <w:u w:val="none"/>
        </w:rPr>
      </w:pPr>
      <w:r w:rsidRPr="000E3B26">
        <w:t>Selected Glossary Terms</w:t>
      </w:r>
      <w:r w:rsidRPr="000E3B26">
        <w:rPr>
          <w:u w:val="none"/>
        </w:rPr>
        <w:t xml:space="preserve"> </w:t>
      </w:r>
    </w:p>
    <w:p w14:paraId="6896D034" w14:textId="77777777" w:rsidR="00167326" w:rsidRPr="00916150" w:rsidRDefault="00167326" w:rsidP="00167326">
      <w:r w:rsidRPr="00916150">
        <w:t>Please refer to the NERC web site for the current enforceable terms.</w:t>
      </w:r>
    </w:p>
    <w:p w14:paraId="7CBE4E80" w14:textId="77777777" w:rsidR="00167326" w:rsidRPr="00916150" w:rsidRDefault="00167326" w:rsidP="00167326"/>
    <w:p w14:paraId="2BD68F1E" w14:textId="77777777" w:rsidR="00167326" w:rsidRPr="00916150" w:rsidRDefault="00167326" w:rsidP="00167326">
      <w:r w:rsidRPr="00916150">
        <w:t>Specific Glossary terms suggested to be included in this RSAW:</w:t>
      </w:r>
    </w:p>
    <w:p w14:paraId="613D4D3C" w14:textId="77777777" w:rsidR="00167326" w:rsidRPr="00916150" w:rsidRDefault="00167326" w:rsidP="00167326"/>
    <w:p w14:paraId="07C8E0C0" w14:textId="0CDB6C1A" w:rsidR="00167326" w:rsidRPr="00916150" w:rsidRDefault="00167326" w:rsidP="00167326">
      <w:r>
        <w:rPr>
          <w:b/>
        </w:rPr>
        <w:t xml:space="preserve">Real-time Assessment </w:t>
      </w:r>
      <w:r>
        <w:t>(revised definition effective 1/1/2017)</w:t>
      </w:r>
      <w:r w:rsidRPr="00916150">
        <w:t xml:space="preserve">: </w:t>
      </w:r>
    </w:p>
    <w:p w14:paraId="4062D315" w14:textId="77777777" w:rsidR="00167326" w:rsidRPr="00916150" w:rsidRDefault="00167326" w:rsidP="00167326"/>
    <w:p w14:paraId="2A48A259" w14:textId="58CECA5B" w:rsidR="00167326" w:rsidRPr="00916150" w:rsidRDefault="00167326" w:rsidP="00167326">
      <w:pPr>
        <w:rPr>
          <w:rFonts w:cs="Calibri"/>
          <w:sz w:val="23"/>
          <w:szCs w:val="23"/>
        </w:rPr>
      </w:pPr>
      <w:r>
        <w:t>An evaluation of system conditions using Real-time data to assess existing (pre-Contingency) and potential (post-Contingency) operating conditions. The assessment shall reflect applicable inputs including, but not limited to: load, generation output levels, known Protection System and Special Protection System status or degradation, Transmission outages, generator outages, Interchange, Facility Ratings, and identified phase angle and equipment limitations. (Real-time Assessment may be provided through internal systems or through third-party services.)</w:t>
      </w:r>
    </w:p>
    <w:p w14:paraId="3F890261" w14:textId="77777777" w:rsidR="00167326" w:rsidRPr="00916150" w:rsidRDefault="00167326" w:rsidP="00167326"/>
    <w:p w14:paraId="062D191C" w14:textId="77777777" w:rsidR="00167326" w:rsidRPr="00916150" w:rsidRDefault="00167326" w:rsidP="00167326">
      <w:r w:rsidRPr="00916150">
        <w:rPr>
          <w:b/>
        </w:rPr>
        <w:t>Operational Planning Analysis</w:t>
      </w:r>
      <w:r w:rsidRPr="00916150">
        <w:t xml:space="preserve"> (adopted 3/17/2011): </w:t>
      </w:r>
    </w:p>
    <w:p w14:paraId="0B2900CC" w14:textId="77777777" w:rsidR="00167326" w:rsidRPr="00916150" w:rsidRDefault="00167326" w:rsidP="00167326"/>
    <w:p w14:paraId="28ACB6F6" w14:textId="3F10395F" w:rsidR="00D97E2A" w:rsidRPr="009F61B3" w:rsidRDefault="00167326" w:rsidP="00167326">
      <w:r w:rsidRPr="00916150">
        <w:rPr>
          <w:rFonts w:cs="Verdana"/>
        </w:rPr>
        <w:t xml:space="preserve">An analysis of the expected system conditions for the next day’s operation. (That analysis may be performed either a day ahead or as much as 12 months ahead.) Expected system conditions include things such as load </w:t>
      </w:r>
      <w:r w:rsidRPr="00916150">
        <w:rPr>
          <w:rFonts w:cs="Verdana"/>
        </w:rPr>
        <w:lastRenderedPageBreak/>
        <w:t xml:space="preserve">forecast(s), generation output levels, and known system constraints (transmission facility outages, generator outages, equipment limitations, etc.). </w:t>
      </w:r>
      <w:r w:rsidR="00D97E2A" w:rsidRPr="009F61B3">
        <w:br w:type="page"/>
      </w:r>
    </w:p>
    <w:p w14:paraId="04F3D37D" w14:textId="77777777" w:rsidR="00D54CB4" w:rsidRPr="009F61B3" w:rsidRDefault="00D54CB4" w:rsidP="009F61B3">
      <w:pPr>
        <w:pStyle w:val="SubHead"/>
      </w:pPr>
      <w:r w:rsidRPr="009F61B3">
        <w:lastRenderedPageBreak/>
        <w:t>Revision History</w:t>
      </w:r>
      <w:r w:rsidR="00CF0C11" w:rsidRPr="009F61B3">
        <w:t xml:space="preserve"> for RSAW</w:t>
      </w:r>
    </w:p>
    <w:p w14:paraId="190506E7" w14:textId="77777777" w:rsidR="00D54CB4" w:rsidRPr="009F61B3" w:rsidRDefault="00D54CB4" w:rsidP="009F61B3"/>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3577"/>
        <w:gridCol w:w="4140"/>
      </w:tblGrid>
      <w:tr w:rsidR="002A01BD" w:rsidRPr="009F61B3" w14:paraId="24D010C3" w14:textId="77777777" w:rsidTr="009F61B3">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F61B3" w:rsidRDefault="002A01BD" w:rsidP="009F61B3">
            <w:pPr>
              <w:jc w:val="center"/>
              <w:rPr>
                <w:b/>
              </w:rPr>
            </w:pPr>
            <w:r w:rsidRPr="009F61B3">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F61B3" w:rsidRDefault="002A01BD" w:rsidP="009F61B3">
            <w:pPr>
              <w:jc w:val="center"/>
              <w:rPr>
                <w:b/>
              </w:rPr>
            </w:pPr>
            <w:r w:rsidRPr="009F61B3">
              <w:rPr>
                <w:b/>
              </w:rPr>
              <w:t>Date</w:t>
            </w:r>
          </w:p>
        </w:tc>
        <w:tc>
          <w:tcPr>
            <w:tcW w:w="3577"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F61B3" w:rsidRDefault="002A01BD" w:rsidP="009F61B3">
            <w:pPr>
              <w:jc w:val="center"/>
              <w:rPr>
                <w:b/>
              </w:rPr>
            </w:pPr>
            <w:r w:rsidRPr="009F61B3">
              <w:rPr>
                <w:b/>
              </w:rPr>
              <w:t>Reviewers</w:t>
            </w:r>
          </w:p>
        </w:tc>
        <w:tc>
          <w:tcPr>
            <w:tcW w:w="41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F61B3" w:rsidRDefault="002A01BD" w:rsidP="009F61B3">
            <w:pPr>
              <w:jc w:val="center"/>
              <w:rPr>
                <w:b/>
              </w:rPr>
            </w:pPr>
            <w:r w:rsidRPr="009F61B3">
              <w:rPr>
                <w:b/>
              </w:rPr>
              <w:t>Revision Description</w:t>
            </w:r>
          </w:p>
        </w:tc>
      </w:tr>
      <w:tr w:rsidR="004321F0" w:rsidRPr="009F61B3" w14:paraId="6239E1A3" w14:textId="77777777" w:rsidTr="009F61B3">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1234E841" w:rsidR="004321F0" w:rsidRPr="009F61B3" w:rsidRDefault="004321F0" w:rsidP="004321F0">
            <w:pPr>
              <w:jc w:val="center"/>
            </w:pPr>
            <w:r w:rsidRPr="00C86C5A">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39E3981F" w:rsidR="004321F0" w:rsidRPr="009F61B3" w:rsidRDefault="004321F0" w:rsidP="004321F0">
            <w:r>
              <w:t>06/20</w:t>
            </w:r>
            <w:r w:rsidRPr="00C86C5A">
              <w:t>/2014</w:t>
            </w:r>
          </w:p>
        </w:tc>
        <w:tc>
          <w:tcPr>
            <w:tcW w:w="3577" w:type="dxa"/>
            <w:tcBorders>
              <w:top w:val="single" w:sz="4" w:space="0" w:color="000000"/>
              <w:left w:val="single" w:sz="4" w:space="0" w:color="000000"/>
              <w:bottom w:val="single" w:sz="4" w:space="0" w:color="000000"/>
              <w:right w:val="single" w:sz="4" w:space="0" w:color="000000"/>
            </w:tcBorders>
            <w:vAlign w:val="center"/>
          </w:tcPr>
          <w:p w14:paraId="4D72CB87" w14:textId="6D8C0277" w:rsidR="004321F0" w:rsidRPr="009F61B3" w:rsidRDefault="004321F0" w:rsidP="004321F0">
            <w:r>
              <w:t>Initial Posting</w:t>
            </w:r>
          </w:p>
        </w:tc>
        <w:tc>
          <w:tcPr>
            <w:tcW w:w="4140" w:type="dxa"/>
            <w:tcBorders>
              <w:top w:val="single" w:sz="4" w:space="0" w:color="000000"/>
              <w:left w:val="single" w:sz="4" w:space="0" w:color="000000"/>
              <w:bottom w:val="single" w:sz="4" w:space="0" w:color="000000"/>
              <w:right w:val="single" w:sz="4" w:space="0" w:color="000000"/>
            </w:tcBorders>
          </w:tcPr>
          <w:p w14:paraId="47F6CD96" w14:textId="674AE796" w:rsidR="004321F0" w:rsidRPr="009F61B3" w:rsidRDefault="004321F0" w:rsidP="004321F0">
            <w:r w:rsidRPr="00C86C5A">
              <w:t>New Document</w:t>
            </w:r>
          </w:p>
        </w:tc>
      </w:tr>
      <w:tr w:rsidR="004321F0" w:rsidRPr="009F61B3" w14:paraId="08B04C58" w14:textId="77777777" w:rsidTr="009F61B3">
        <w:tc>
          <w:tcPr>
            <w:tcW w:w="1016" w:type="dxa"/>
            <w:tcBorders>
              <w:top w:val="single" w:sz="4" w:space="0" w:color="000000"/>
              <w:left w:val="single" w:sz="4" w:space="0" w:color="000000"/>
              <w:bottom w:val="single" w:sz="4" w:space="0" w:color="000000"/>
              <w:right w:val="single" w:sz="4" w:space="0" w:color="000000"/>
            </w:tcBorders>
          </w:tcPr>
          <w:p w14:paraId="61920480" w14:textId="3FA35656" w:rsidR="004321F0" w:rsidRPr="009F61B3" w:rsidRDefault="004321F0" w:rsidP="00FF13AD">
            <w:pPr>
              <w:jc w:val="center"/>
            </w:pPr>
            <w:r>
              <w:t>2</w:t>
            </w:r>
          </w:p>
        </w:tc>
        <w:tc>
          <w:tcPr>
            <w:tcW w:w="1882" w:type="dxa"/>
            <w:tcBorders>
              <w:top w:val="single" w:sz="4" w:space="0" w:color="000000"/>
              <w:left w:val="single" w:sz="4" w:space="0" w:color="000000"/>
              <w:bottom w:val="single" w:sz="4" w:space="0" w:color="000000"/>
              <w:right w:val="single" w:sz="4" w:space="0" w:color="000000"/>
            </w:tcBorders>
          </w:tcPr>
          <w:p w14:paraId="39C39DFC" w14:textId="7833E9D8" w:rsidR="004321F0" w:rsidRPr="009F61B3" w:rsidRDefault="004321F0" w:rsidP="004321F0">
            <w:r>
              <w:t>08/29/2014</w:t>
            </w:r>
          </w:p>
        </w:tc>
        <w:tc>
          <w:tcPr>
            <w:tcW w:w="3577" w:type="dxa"/>
            <w:tcBorders>
              <w:top w:val="single" w:sz="4" w:space="0" w:color="000000"/>
              <w:left w:val="single" w:sz="4" w:space="0" w:color="000000"/>
              <w:bottom w:val="single" w:sz="4" w:space="0" w:color="000000"/>
              <w:right w:val="single" w:sz="4" w:space="0" w:color="000000"/>
            </w:tcBorders>
          </w:tcPr>
          <w:p w14:paraId="20908D36" w14:textId="7A9F040B" w:rsidR="004321F0" w:rsidRPr="009F61B3" w:rsidRDefault="004321F0" w:rsidP="004321F0">
            <w:r>
              <w:t>NERC Compliance, NERC Standards, RSAWTF</w:t>
            </w:r>
          </w:p>
        </w:tc>
        <w:tc>
          <w:tcPr>
            <w:tcW w:w="4140" w:type="dxa"/>
            <w:tcBorders>
              <w:top w:val="single" w:sz="4" w:space="0" w:color="000000"/>
              <w:left w:val="single" w:sz="4" w:space="0" w:color="000000"/>
              <w:bottom w:val="single" w:sz="4" w:space="0" w:color="000000"/>
              <w:right w:val="single" w:sz="4" w:space="0" w:color="000000"/>
            </w:tcBorders>
          </w:tcPr>
          <w:p w14:paraId="64862117" w14:textId="416B0E83" w:rsidR="004321F0" w:rsidRPr="009F61B3" w:rsidRDefault="004321F0" w:rsidP="004321F0">
            <w:r>
              <w:t>Revisions for updated standard language and comments received during comment period.</w:t>
            </w:r>
          </w:p>
        </w:tc>
      </w:tr>
      <w:tr w:rsidR="002A01BD" w:rsidRPr="009F61B3" w14:paraId="1F5CB434" w14:textId="77777777" w:rsidTr="009F61B3">
        <w:tc>
          <w:tcPr>
            <w:tcW w:w="1016" w:type="dxa"/>
            <w:tcBorders>
              <w:top w:val="single" w:sz="4" w:space="0" w:color="000000"/>
              <w:left w:val="single" w:sz="4" w:space="0" w:color="000000"/>
              <w:bottom w:val="single" w:sz="4" w:space="0" w:color="000000"/>
              <w:right w:val="single" w:sz="4" w:space="0" w:color="000000"/>
            </w:tcBorders>
          </w:tcPr>
          <w:p w14:paraId="6E6D8F67" w14:textId="36E7E2B1" w:rsidR="002A01BD" w:rsidRPr="009F61B3" w:rsidRDefault="00FF13AD" w:rsidP="003E4183">
            <w:pPr>
              <w:jc w:val="center"/>
            </w:pPr>
            <w:r>
              <w:t>3</w:t>
            </w:r>
          </w:p>
        </w:tc>
        <w:tc>
          <w:tcPr>
            <w:tcW w:w="1882" w:type="dxa"/>
            <w:tcBorders>
              <w:top w:val="single" w:sz="4" w:space="0" w:color="000000"/>
              <w:left w:val="single" w:sz="4" w:space="0" w:color="000000"/>
              <w:bottom w:val="single" w:sz="4" w:space="0" w:color="000000"/>
              <w:right w:val="single" w:sz="4" w:space="0" w:color="000000"/>
            </w:tcBorders>
          </w:tcPr>
          <w:p w14:paraId="7C234E89" w14:textId="33E0520A" w:rsidR="002A01BD" w:rsidRPr="009F61B3" w:rsidRDefault="00FF13AD" w:rsidP="009F61B3">
            <w:r>
              <w:t>10/</w:t>
            </w:r>
            <w:r w:rsidR="00830D26">
              <w:t>16</w:t>
            </w:r>
            <w:r>
              <w:t>/2014</w:t>
            </w:r>
          </w:p>
        </w:tc>
        <w:tc>
          <w:tcPr>
            <w:tcW w:w="3577" w:type="dxa"/>
            <w:tcBorders>
              <w:top w:val="single" w:sz="4" w:space="0" w:color="000000"/>
              <w:left w:val="single" w:sz="4" w:space="0" w:color="000000"/>
              <w:bottom w:val="single" w:sz="4" w:space="0" w:color="000000"/>
              <w:right w:val="single" w:sz="4" w:space="0" w:color="000000"/>
            </w:tcBorders>
          </w:tcPr>
          <w:p w14:paraId="7188E22A" w14:textId="3C4B4B98" w:rsidR="002A01BD" w:rsidRPr="009F61B3" w:rsidRDefault="00FF13AD" w:rsidP="009F61B3">
            <w:r>
              <w:t>NERC Compliance, NERC Standards</w:t>
            </w:r>
          </w:p>
        </w:tc>
        <w:tc>
          <w:tcPr>
            <w:tcW w:w="4140" w:type="dxa"/>
            <w:tcBorders>
              <w:top w:val="single" w:sz="4" w:space="0" w:color="000000"/>
              <w:left w:val="single" w:sz="4" w:space="0" w:color="000000"/>
              <w:bottom w:val="single" w:sz="4" w:space="0" w:color="000000"/>
              <w:right w:val="single" w:sz="4" w:space="0" w:color="000000"/>
            </w:tcBorders>
          </w:tcPr>
          <w:p w14:paraId="2B5963F7" w14:textId="2EA9C51A" w:rsidR="002A01BD" w:rsidRPr="009F61B3" w:rsidRDefault="00FF13AD" w:rsidP="000747C7">
            <w:r>
              <w:t>Revisions for comments received during second comment period.</w:t>
            </w:r>
          </w:p>
        </w:tc>
      </w:tr>
      <w:tr w:rsidR="00E33850" w:rsidRPr="009F61B3" w14:paraId="4351DFA6" w14:textId="77777777" w:rsidTr="009F61B3">
        <w:tc>
          <w:tcPr>
            <w:tcW w:w="1016" w:type="dxa"/>
            <w:tcBorders>
              <w:top w:val="single" w:sz="4" w:space="0" w:color="000000"/>
              <w:left w:val="single" w:sz="4" w:space="0" w:color="000000"/>
              <w:bottom w:val="single" w:sz="4" w:space="0" w:color="000000"/>
              <w:right w:val="single" w:sz="4" w:space="0" w:color="000000"/>
            </w:tcBorders>
          </w:tcPr>
          <w:p w14:paraId="419DD953" w14:textId="00EC179A" w:rsidR="00E33850" w:rsidRDefault="00E33850" w:rsidP="003E4183">
            <w:pPr>
              <w:jc w:val="center"/>
            </w:pPr>
            <w:r>
              <w:t>4</w:t>
            </w:r>
          </w:p>
        </w:tc>
        <w:tc>
          <w:tcPr>
            <w:tcW w:w="1882" w:type="dxa"/>
            <w:tcBorders>
              <w:top w:val="single" w:sz="4" w:space="0" w:color="000000"/>
              <w:left w:val="single" w:sz="4" w:space="0" w:color="000000"/>
              <w:bottom w:val="single" w:sz="4" w:space="0" w:color="000000"/>
              <w:right w:val="single" w:sz="4" w:space="0" w:color="000000"/>
            </w:tcBorders>
          </w:tcPr>
          <w:p w14:paraId="5FA71686" w14:textId="45B29F2E" w:rsidR="00E33850" w:rsidRDefault="00E33850" w:rsidP="00E44071">
            <w:r>
              <w:t>1</w:t>
            </w:r>
            <w:r w:rsidR="003E4183">
              <w:t>1</w:t>
            </w:r>
            <w:r>
              <w:t>/</w:t>
            </w:r>
            <w:r w:rsidR="00E44071">
              <w:t>3</w:t>
            </w:r>
            <w:r>
              <w:t>/2016</w:t>
            </w:r>
          </w:p>
        </w:tc>
        <w:tc>
          <w:tcPr>
            <w:tcW w:w="3577" w:type="dxa"/>
            <w:tcBorders>
              <w:top w:val="single" w:sz="4" w:space="0" w:color="000000"/>
              <w:left w:val="single" w:sz="4" w:space="0" w:color="000000"/>
              <w:bottom w:val="single" w:sz="4" w:space="0" w:color="000000"/>
              <w:right w:val="single" w:sz="4" w:space="0" w:color="000000"/>
            </w:tcBorders>
          </w:tcPr>
          <w:p w14:paraId="2817F690" w14:textId="77528BA5" w:rsidR="00E33850" w:rsidRDefault="00E33850" w:rsidP="00E33850">
            <w:r>
              <w:t>NERC Compliance Assurance, RSAWTF</w:t>
            </w:r>
          </w:p>
        </w:tc>
        <w:tc>
          <w:tcPr>
            <w:tcW w:w="4140" w:type="dxa"/>
            <w:tcBorders>
              <w:top w:val="single" w:sz="4" w:space="0" w:color="000000"/>
              <w:left w:val="single" w:sz="4" w:space="0" w:color="000000"/>
              <w:bottom w:val="single" w:sz="4" w:space="0" w:color="000000"/>
              <w:right w:val="single" w:sz="4" w:space="0" w:color="000000"/>
            </w:tcBorders>
          </w:tcPr>
          <w:p w14:paraId="3A5AAAA9" w14:textId="34C42A4F" w:rsidR="00E33850" w:rsidRDefault="00E33850" w:rsidP="00E33850">
            <w:r>
              <w:rPr>
                <w:rFonts w:ascii="Calibri" w:hAnsi="Calibri" w:cs="Times New Roman"/>
              </w:rPr>
              <w:t>Revised for consistency with the final approved Standard.</w:t>
            </w:r>
          </w:p>
        </w:tc>
      </w:tr>
    </w:tbl>
    <w:p w14:paraId="4279EE94" w14:textId="77777777" w:rsidR="00CF0C11" w:rsidRPr="00D76B78" w:rsidRDefault="00CF0C11" w:rsidP="00D76B78"/>
    <w:p w14:paraId="121DF2E1" w14:textId="77777777" w:rsidR="00D54CB4" w:rsidRPr="009F61B3" w:rsidRDefault="00D54CB4" w:rsidP="009F61B3">
      <w:pPr>
        <w:rPr>
          <w14:shadow w14:blurRad="50800" w14:dist="38100" w14:dir="2700000" w14:sx="100000" w14:sy="100000" w14:kx="0" w14:ky="0" w14:algn="tl">
            <w14:srgbClr w14:val="000000">
              <w14:alpha w14:val="60000"/>
            </w14:srgbClr>
          </w14:shadow>
        </w:rPr>
      </w:pPr>
    </w:p>
    <w:sectPr w:rsidR="00D54CB4" w:rsidRPr="009F61B3"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96BAE" w14:textId="77777777" w:rsidR="00936F5F" w:rsidRDefault="00936F5F" w:rsidP="00245984">
      <w:r>
        <w:separator/>
      </w:r>
    </w:p>
  </w:endnote>
  <w:endnote w:type="continuationSeparator" w:id="0">
    <w:p w14:paraId="18F38C5E" w14:textId="77777777" w:rsidR="00936F5F" w:rsidRDefault="00936F5F" w:rsidP="00245984">
      <w:r>
        <w:continuationSeparator/>
      </w:r>
    </w:p>
  </w:endnote>
  <w:endnote w:id="1">
    <w:p w14:paraId="7D0C54ED" w14:textId="77777777" w:rsidR="005C642E" w:rsidRDefault="005C642E" w:rsidP="001D5145">
      <w:pPr>
        <w:pStyle w:val="EndnoteText"/>
      </w:pPr>
      <w:r>
        <w:rPr>
          <w:rStyle w:val="EndnoteReference"/>
        </w:rPr>
        <w:endnoteRef/>
      </w:r>
      <w:r>
        <w:t xml:space="preserve"> </w:t>
      </w:r>
      <w:r w:rsidRPr="009C6343">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29BE1F0E" w:rsidR="005C642E" w:rsidRPr="001D5145" w:rsidRDefault="005C642E" w:rsidP="001D5145">
    <w:pPr>
      <w:pStyle w:val="Footer"/>
    </w:pPr>
    <w:r w:rsidRPr="001D5145">
      <w:t xml:space="preserve">NERC Reliability Standard Audit Worksheet </w:t>
    </w:r>
  </w:p>
  <w:p w14:paraId="4C4223F4" w14:textId="77777777" w:rsidR="005C642E" w:rsidRPr="001D5145" w:rsidRDefault="005C642E" w:rsidP="001D5145">
    <w:pPr>
      <w:pStyle w:val="Footer"/>
    </w:pPr>
    <w:r w:rsidRPr="001D5145">
      <w:t>Audit ID: Audit ID if available; or NCRnnnnn-YYYYMMDD</w:t>
    </w:r>
  </w:p>
  <w:p w14:paraId="206A36D6" w14:textId="3BB619A3" w:rsidR="005C642E" w:rsidRPr="001D5145" w:rsidRDefault="005C642E" w:rsidP="001D5145">
    <w:pPr>
      <w:pStyle w:val="Footer"/>
    </w:pPr>
    <w:r w:rsidRPr="001D5145">
      <w:t>RSAW Version: RSAW_</w:t>
    </w:r>
    <w:r w:rsidRPr="001D5145">
      <w:rPr>
        <w:color w:val="0070C0"/>
      </w:rPr>
      <w:t>IRO-002-4_2014_v</w:t>
    </w:r>
    <w:r w:rsidR="00E33850">
      <w:rPr>
        <w:color w:val="0070C0"/>
      </w:rPr>
      <w:t>4</w:t>
    </w:r>
    <w:r w:rsidRPr="001D5145">
      <w:t xml:space="preserve"> Revision Date: </w:t>
    </w:r>
    <w:r w:rsidR="00167326">
      <w:rPr>
        <w:color w:val="0070C0"/>
      </w:rPr>
      <w:t>November</w:t>
    </w:r>
    <w:r w:rsidRPr="001D5145">
      <w:rPr>
        <w:color w:val="0070C0"/>
      </w:rPr>
      <w:t>, 201</w:t>
    </w:r>
    <w:r w:rsidR="00E33850">
      <w:rPr>
        <w:color w:val="0070C0"/>
      </w:rPr>
      <w:t>6</w:t>
    </w:r>
    <w:r w:rsidRPr="001D5145">
      <w:rPr>
        <w:color w:val="0070C0"/>
      </w:rPr>
      <w:t xml:space="preserve"> </w:t>
    </w:r>
    <w:r w:rsidRPr="001D5145">
      <w:t xml:space="preserve">RSAW Template: </w:t>
    </w:r>
    <w:r w:rsidR="00A82080">
      <w:rPr>
        <w:color w:val="0070C0"/>
      </w:rPr>
      <w:t>RSAW2014R1.0</w:t>
    </w:r>
  </w:p>
  <w:p w14:paraId="25C67880" w14:textId="77777777" w:rsidR="005C642E" w:rsidRPr="001D5145" w:rsidRDefault="005C642E" w:rsidP="00B66F08">
    <w:pPr>
      <w:pStyle w:val="Footer"/>
      <w:jc w:val="center"/>
    </w:pPr>
    <w:r w:rsidRPr="001D5145">
      <w:rPr>
        <w:rStyle w:val="PageNumber"/>
      </w:rPr>
      <w:fldChar w:fldCharType="begin"/>
    </w:r>
    <w:r w:rsidRPr="001D5145">
      <w:rPr>
        <w:rStyle w:val="PageNumber"/>
      </w:rPr>
      <w:instrText xml:space="preserve"> PAGE </w:instrText>
    </w:r>
    <w:r w:rsidRPr="001D5145">
      <w:rPr>
        <w:rStyle w:val="PageNumber"/>
      </w:rPr>
      <w:fldChar w:fldCharType="separate"/>
    </w:r>
    <w:r w:rsidR="00A8090D">
      <w:rPr>
        <w:rStyle w:val="PageNumber"/>
        <w:noProof/>
      </w:rPr>
      <w:t>15</w:t>
    </w:r>
    <w:r w:rsidRPr="001D514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875F6" w14:textId="77777777" w:rsidR="00936F5F" w:rsidRDefault="00936F5F" w:rsidP="00245984">
      <w:r>
        <w:separator/>
      </w:r>
    </w:p>
  </w:footnote>
  <w:footnote w:type="continuationSeparator" w:id="0">
    <w:p w14:paraId="505DFCEC" w14:textId="77777777" w:rsidR="00936F5F" w:rsidRDefault="00936F5F" w:rsidP="00245984">
      <w:r>
        <w:continuationSeparator/>
      </w:r>
    </w:p>
  </w:footnote>
  <w:footnote w:id="1">
    <w:p w14:paraId="43ED6495" w14:textId="77777777" w:rsidR="005C642E" w:rsidRPr="001D5145" w:rsidRDefault="005C642E" w:rsidP="00245984">
      <w:pPr>
        <w:rPr>
          <w:sz w:val="16"/>
          <w:szCs w:val="16"/>
        </w:rPr>
      </w:pPr>
      <w:r w:rsidRPr="001D5145">
        <w:rPr>
          <w:rStyle w:val="FootnoteReference"/>
          <w:sz w:val="16"/>
          <w:szCs w:val="16"/>
        </w:rPr>
        <w:footnoteRef/>
      </w:r>
      <w:r w:rsidRPr="001D5145">
        <w:rPr>
          <w:sz w:val="16"/>
          <w:szCs w:val="16"/>
        </w:rPr>
        <w:t xml:space="preserve"> 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w:t>
      </w:r>
      <w:r w:rsidRPr="003E4183">
        <w:rPr>
          <w:sz w:val="16"/>
          <w:szCs w:val="16"/>
        </w:rPr>
        <w:t>substitute for the Reliability Standard or viewed as additional Reliability Standard requirements.  In all cases, the Regional Entity should rely on the language</w:t>
      </w:r>
      <w:r w:rsidRPr="001D5145">
        <w:rPr>
          <w:sz w:val="16"/>
          <w:szCs w:val="16"/>
        </w:rPr>
        <w:t xml:space="preserv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5C642E" w:rsidRPr="001D5145" w:rsidRDefault="005C642E" w:rsidP="00245984">
      <w:pPr>
        <w:rPr>
          <w:sz w:val="16"/>
          <w:szCs w:val="16"/>
        </w:rPr>
      </w:pPr>
    </w:p>
    <w:p w14:paraId="610D679C" w14:textId="35C72D42" w:rsidR="005C642E" w:rsidRPr="001D5145" w:rsidRDefault="005C642E" w:rsidP="00245984">
      <w:pPr>
        <w:rPr>
          <w:sz w:val="16"/>
          <w:szCs w:val="16"/>
        </w:rPr>
      </w:pPr>
      <w:r w:rsidRPr="001D5145">
        <w:rPr>
          <w:sz w:val="16"/>
          <w:szCs w:val="16"/>
        </w:rPr>
        <w:t>The NERC RSAW language contained within this document provides a non</w:t>
      </w:r>
      <w:r w:rsidRPr="001D5145">
        <w:rPr>
          <w:sz w:val="16"/>
          <w:szCs w:val="16"/>
        </w:rPr>
        <w:noBreakHyphen/>
        <w:t>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w:t>
      </w:r>
      <w:r w:rsidR="006D36A8">
        <w:rPr>
          <w:sz w:val="16"/>
          <w:szCs w:val="16"/>
        </w:rPr>
        <w:t xml:space="preserve"> applicable</w:t>
      </w:r>
      <w:r w:rsidRPr="001D5145">
        <w:rPr>
          <w:sz w:val="16"/>
          <w:szCs w:val="16"/>
        </w:rPr>
        <w:t xml:space="preserve"> FERC </w:t>
      </w:r>
      <w:r w:rsidR="006D36A8">
        <w:rPr>
          <w:sz w:val="16"/>
          <w:szCs w:val="16"/>
        </w:rPr>
        <w:t>o</w:t>
      </w:r>
      <w:r w:rsidRPr="001D5145">
        <w:rPr>
          <w:sz w:val="16"/>
          <w:szCs w:val="16"/>
        </w:rPr>
        <w:t xml:space="preserve">rders and other regulatory references.  The FERC </w:t>
      </w:r>
      <w:r w:rsidR="009A3C2F">
        <w:rPr>
          <w:sz w:val="16"/>
          <w:szCs w:val="16"/>
        </w:rPr>
        <w:t>o</w:t>
      </w:r>
      <w:r w:rsidR="009A3C2F" w:rsidRPr="001D5145">
        <w:rPr>
          <w:sz w:val="16"/>
          <w:szCs w:val="16"/>
        </w:rPr>
        <w:t>rder</w:t>
      </w:r>
      <w:r w:rsidRPr="001D5145">
        <w:rPr>
          <w:sz w:val="16"/>
          <w:szCs w:val="16"/>
        </w:rPr>
        <w:t xml:space="preserve"> cites are provided for ease of reference only, and this document does not necessarily include all applicable </w:t>
      </w:r>
      <w:r w:rsidR="006D36A8">
        <w:rPr>
          <w:sz w:val="16"/>
          <w:szCs w:val="16"/>
        </w:rPr>
        <w:t>o</w:t>
      </w:r>
      <w:r w:rsidRPr="001D5145">
        <w:rPr>
          <w:sz w:val="16"/>
          <w:szCs w:val="16"/>
        </w:rPr>
        <w:t xml:space="preserve">rder provisions.  In the event of a discrepancy between FERC Orders, and the language included in this document, FERC </w:t>
      </w:r>
      <w:r w:rsidR="006D36A8">
        <w:rPr>
          <w:sz w:val="16"/>
          <w:szCs w:val="16"/>
        </w:rPr>
        <w:t>o</w:t>
      </w:r>
      <w:r w:rsidRPr="001D5145">
        <w:rPr>
          <w:sz w:val="16"/>
          <w:szCs w:val="16"/>
        </w:rPr>
        <w:t xml:space="preserve">rders shall prevail.   </w:t>
      </w:r>
    </w:p>
    <w:p w14:paraId="5A4CC534" w14:textId="77777777" w:rsidR="005C642E" w:rsidRDefault="005C642E" w:rsidP="00245984">
      <w:pPr>
        <w:pStyle w:val="FootnoteText"/>
      </w:pPr>
    </w:p>
  </w:footnote>
  <w:footnote w:id="2">
    <w:p w14:paraId="4E364D8E" w14:textId="77777777" w:rsidR="005C642E" w:rsidRPr="00B66F08" w:rsidRDefault="005C642E" w:rsidP="00245984">
      <w:pPr>
        <w:pStyle w:val="FootnoteText"/>
      </w:pPr>
      <w:r w:rsidRPr="00B66F08">
        <w:rPr>
          <w:rStyle w:val="FootnoteReference"/>
        </w:rPr>
        <w:footnoteRef/>
      </w:r>
      <w:r w:rsidRPr="00B66F08">
        <w:t xml:space="preserve"> 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10741A82" w:rsidR="005C642E" w:rsidRDefault="005C642E" w:rsidP="00245984"/>
  <w:p w14:paraId="15ACB535" w14:textId="2BBC9A8F" w:rsidR="005C642E" w:rsidRPr="00B66F08" w:rsidRDefault="005C642E" w:rsidP="00B66F08">
    <w:pPr>
      <w:jc w:val="center"/>
      <w:rPr>
        <w:rFonts w:ascii="Tahoma" w:hAnsi="Tahoma" w:cs="Tahoma"/>
        <w:b/>
        <w:sz w:val="22"/>
        <w:szCs w:val="22"/>
      </w:rPr>
    </w:pPr>
    <w:r w:rsidRPr="00B66F08">
      <w:rPr>
        <w:rFonts w:ascii="Tahoma" w:hAnsi="Tahoma" w:cs="Tahoma"/>
        <w:b/>
        <w:sz w:val="22"/>
        <w:szCs w:val="22"/>
      </w:rPr>
      <w:t>NERC Reliability Standard Audit Worksheet</w:t>
    </w:r>
  </w:p>
  <w:p w14:paraId="1DB06DF9" w14:textId="77777777" w:rsidR="005C642E" w:rsidRDefault="005C642E" w:rsidP="00245984">
    <w:r>
      <w:rPr>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5C642E" w:rsidRDefault="005C642E" w:rsidP="002459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4CC"/>
    <w:multiLevelType w:val="hybridMultilevel"/>
    <w:tmpl w:val="5A0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277037"/>
    <w:multiLevelType w:val="hybridMultilevel"/>
    <w:tmpl w:val="82C8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66118"/>
    <w:multiLevelType w:val="hybridMultilevel"/>
    <w:tmpl w:val="28081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8"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4"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65730"/>
    <w:multiLevelType w:val="multilevel"/>
    <w:tmpl w:val="F8C2E4C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7"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9"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E1175"/>
    <w:multiLevelType w:val="hybridMultilevel"/>
    <w:tmpl w:val="F3CC7CCE"/>
    <w:lvl w:ilvl="0" w:tplc="7EE4691A">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8"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0"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7"/>
  </w:num>
  <w:num w:numId="6">
    <w:abstractNumId w:val="18"/>
  </w:num>
  <w:num w:numId="7">
    <w:abstractNumId w:val="7"/>
  </w:num>
  <w:num w:numId="8">
    <w:abstractNumId w:val="31"/>
  </w:num>
  <w:num w:numId="9">
    <w:abstractNumId w:val="29"/>
  </w:num>
  <w:num w:numId="10">
    <w:abstractNumId w:val="6"/>
  </w:num>
  <w:num w:numId="11">
    <w:abstractNumId w:val="23"/>
  </w:num>
  <w:num w:numId="12">
    <w:abstractNumId w:val="13"/>
  </w:num>
  <w:num w:numId="13">
    <w:abstractNumId w:val="2"/>
  </w:num>
  <w:num w:numId="14">
    <w:abstractNumId w:val="3"/>
  </w:num>
  <w:num w:numId="15">
    <w:abstractNumId w:val="36"/>
  </w:num>
  <w:num w:numId="16">
    <w:abstractNumId w:val="33"/>
  </w:num>
  <w:num w:numId="17">
    <w:abstractNumId w:val="34"/>
  </w:num>
  <w:num w:numId="18">
    <w:abstractNumId w:val="24"/>
  </w:num>
  <w:num w:numId="19">
    <w:abstractNumId w:val="21"/>
  </w:num>
  <w:num w:numId="20">
    <w:abstractNumId w:val="8"/>
  </w:num>
  <w:num w:numId="21">
    <w:abstractNumId w:val="19"/>
  </w:num>
  <w:num w:numId="22">
    <w:abstractNumId w:val="10"/>
  </w:num>
  <w:num w:numId="23">
    <w:abstractNumId w:val="15"/>
  </w:num>
  <w:num w:numId="24">
    <w:abstractNumId w:val="32"/>
  </w:num>
  <w:num w:numId="25">
    <w:abstractNumId w:val="25"/>
  </w:num>
  <w:num w:numId="26">
    <w:abstractNumId w:val="12"/>
  </w:num>
  <w:num w:numId="27">
    <w:abstractNumId w:val="30"/>
  </w:num>
  <w:num w:numId="28">
    <w:abstractNumId w:val="9"/>
  </w:num>
  <w:num w:numId="29">
    <w:abstractNumId w:val="17"/>
  </w:num>
  <w:num w:numId="30">
    <w:abstractNumId w:val="11"/>
  </w:num>
  <w:num w:numId="31">
    <w:abstractNumId w:val="0"/>
  </w:num>
  <w:num w:numId="32">
    <w:abstractNumId w:val="20"/>
  </w:num>
  <w:num w:numId="33">
    <w:abstractNumId w:val="4"/>
  </w:num>
  <w:num w:numId="34">
    <w:abstractNumId w:val="1"/>
  </w:num>
  <w:num w:numId="35">
    <w:abstractNumId w:val="5"/>
  </w:num>
  <w:num w:numId="36">
    <w:abstractNumId w:val="2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1002"/>
    <w:rsid w:val="000051AD"/>
    <w:rsid w:val="00010230"/>
    <w:rsid w:val="00010389"/>
    <w:rsid w:val="00010401"/>
    <w:rsid w:val="00013BFD"/>
    <w:rsid w:val="00014D37"/>
    <w:rsid w:val="00015EAB"/>
    <w:rsid w:val="0001788B"/>
    <w:rsid w:val="000179A2"/>
    <w:rsid w:val="000212D9"/>
    <w:rsid w:val="00021844"/>
    <w:rsid w:val="000219D5"/>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47C7"/>
    <w:rsid w:val="00075B20"/>
    <w:rsid w:val="00077313"/>
    <w:rsid w:val="0008149C"/>
    <w:rsid w:val="00082DC8"/>
    <w:rsid w:val="000849D2"/>
    <w:rsid w:val="000849DD"/>
    <w:rsid w:val="0008625B"/>
    <w:rsid w:val="00087F7F"/>
    <w:rsid w:val="000907F2"/>
    <w:rsid w:val="00091FA4"/>
    <w:rsid w:val="00093E3F"/>
    <w:rsid w:val="00097452"/>
    <w:rsid w:val="000A1F3A"/>
    <w:rsid w:val="000A4050"/>
    <w:rsid w:val="000A46BA"/>
    <w:rsid w:val="000A56B5"/>
    <w:rsid w:val="000A7154"/>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72D"/>
    <w:rsid w:val="000F0BD8"/>
    <w:rsid w:val="000F0E1F"/>
    <w:rsid w:val="000F62C0"/>
    <w:rsid w:val="000F6D7D"/>
    <w:rsid w:val="000F723F"/>
    <w:rsid w:val="00100788"/>
    <w:rsid w:val="001057DE"/>
    <w:rsid w:val="001061B6"/>
    <w:rsid w:val="001064CA"/>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326"/>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4BCF"/>
    <w:rsid w:val="001D5145"/>
    <w:rsid w:val="001D52A5"/>
    <w:rsid w:val="001D5BA4"/>
    <w:rsid w:val="001D62CE"/>
    <w:rsid w:val="001E1503"/>
    <w:rsid w:val="001E184A"/>
    <w:rsid w:val="001E2423"/>
    <w:rsid w:val="001E2A9A"/>
    <w:rsid w:val="001E3714"/>
    <w:rsid w:val="001E3D10"/>
    <w:rsid w:val="001E3EB3"/>
    <w:rsid w:val="001E6C18"/>
    <w:rsid w:val="001E74CB"/>
    <w:rsid w:val="001E7885"/>
    <w:rsid w:val="001F068A"/>
    <w:rsid w:val="001F4070"/>
    <w:rsid w:val="00200BB7"/>
    <w:rsid w:val="00200C28"/>
    <w:rsid w:val="00200CB2"/>
    <w:rsid w:val="002024E6"/>
    <w:rsid w:val="002027AA"/>
    <w:rsid w:val="002066DB"/>
    <w:rsid w:val="002069B9"/>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5984"/>
    <w:rsid w:val="002460D2"/>
    <w:rsid w:val="002462CB"/>
    <w:rsid w:val="00246DD2"/>
    <w:rsid w:val="00247004"/>
    <w:rsid w:val="002515D8"/>
    <w:rsid w:val="00252ABD"/>
    <w:rsid w:val="0025728B"/>
    <w:rsid w:val="002613DD"/>
    <w:rsid w:val="002628BA"/>
    <w:rsid w:val="00270B72"/>
    <w:rsid w:val="00271B22"/>
    <w:rsid w:val="002731DA"/>
    <w:rsid w:val="0027439B"/>
    <w:rsid w:val="00275608"/>
    <w:rsid w:val="00275730"/>
    <w:rsid w:val="00275870"/>
    <w:rsid w:val="00280715"/>
    <w:rsid w:val="00282C4C"/>
    <w:rsid w:val="002835BF"/>
    <w:rsid w:val="0028377B"/>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1799"/>
    <w:rsid w:val="002C6994"/>
    <w:rsid w:val="002C78F4"/>
    <w:rsid w:val="002C7972"/>
    <w:rsid w:val="002D13CC"/>
    <w:rsid w:val="002D2FDD"/>
    <w:rsid w:val="002D333F"/>
    <w:rsid w:val="002D3F14"/>
    <w:rsid w:val="002D5177"/>
    <w:rsid w:val="002D5704"/>
    <w:rsid w:val="002D7192"/>
    <w:rsid w:val="002E11CD"/>
    <w:rsid w:val="002E24FB"/>
    <w:rsid w:val="002E5F6A"/>
    <w:rsid w:val="002F16A7"/>
    <w:rsid w:val="002F3FA2"/>
    <w:rsid w:val="002F536A"/>
    <w:rsid w:val="002F60B8"/>
    <w:rsid w:val="002F6CEE"/>
    <w:rsid w:val="0030012B"/>
    <w:rsid w:val="003006F0"/>
    <w:rsid w:val="00300CFE"/>
    <w:rsid w:val="00304924"/>
    <w:rsid w:val="00304FF0"/>
    <w:rsid w:val="003051E4"/>
    <w:rsid w:val="003054C4"/>
    <w:rsid w:val="00305CC5"/>
    <w:rsid w:val="00306738"/>
    <w:rsid w:val="003113D1"/>
    <w:rsid w:val="0031156F"/>
    <w:rsid w:val="00311633"/>
    <w:rsid w:val="00317B2F"/>
    <w:rsid w:val="00320058"/>
    <w:rsid w:val="00323042"/>
    <w:rsid w:val="003230AA"/>
    <w:rsid w:val="00323952"/>
    <w:rsid w:val="00324C2A"/>
    <w:rsid w:val="00326DFE"/>
    <w:rsid w:val="00330AF1"/>
    <w:rsid w:val="00330E93"/>
    <w:rsid w:val="00333561"/>
    <w:rsid w:val="00334436"/>
    <w:rsid w:val="00334A5C"/>
    <w:rsid w:val="003371E8"/>
    <w:rsid w:val="003379A2"/>
    <w:rsid w:val="00340802"/>
    <w:rsid w:val="0034396E"/>
    <w:rsid w:val="00345FA1"/>
    <w:rsid w:val="00346551"/>
    <w:rsid w:val="00346CA1"/>
    <w:rsid w:val="0035254C"/>
    <w:rsid w:val="00352AC9"/>
    <w:rsid w:val="00353E3C"/>
    <w:rsid w:val="00353EC7"/>
    <w:rsid w:val="00354CBA"/>
    <w:rsid w:val="003612BA"/>
    <w:rsid w:val="003613BA"/>
    <w:rsid w:val="003613F3"/>
    <w:rsid w:val="0036299F"/>
    <w:rsid w:val="00363C51"/>
    <w:rsid w:val="00364605"/>
    <w:rsid w:val="00364BA3"/>
    <w:rsid w:val="00364E38"/>
    <w:rsid w:val="00365D4D"/>
    <w:rsid w:val="00370777"/>
    <w:rsid w:val="00373FD8"/>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6858"/>
    <w:rsid w:val="0039772E"/>
    <w:rsid w:val="003A134C"/>
    <w:rsid w:val="003A2E40"/>
    <w:rsid w:val="003A35BF"/>
    <w:rsid w:val="003A3B76"/>
    <w:rsid w:val="003A64CA"/>
    <w:rsid w:val="003A705F"/>
    <w:rsid w:val="003B2DE1"/>
    <w:rsid w:val="003B5E7B"/>
    <w:rsid w:val="003B6708"/>
    <w:rsid w:val="003B7620"/>
    <w:rsid w:val="003C0AF1"/>
    <w:rsid w:val="003C20AB"/>
    <w:rsid w:val="003C5A9F"/>
    <w:rsid w:val="003C629F"/>
    <w:rsid w:val="003C64CF"/>
    <w:rsid w:val="003C68D9"/>
    <w:rsid w:val="003D1343"/>
    <w:rsid w:val="003D28AA"/>
    <w:rsid w:val="003D393E"/>
    <w:rsid w:val="003D7039"/>
    <w:rsid w:val="003E1473"/>
    <w:rsid w:val="003E1C23"/>
    <w:rsid w:val="003E1E03"/>
    <w:rsid w:val="003E2299"/>
    <w:rsid w:val="003E2468"/>
    <w:rsid w:val="003E4183"/>
    <w:rsid w:val="003E4BA4"/>
    <w:rsid w:val="003E5193"/>
    <w:rsid w:val="003E5646"/>
    <w:rsid w:val="003E60F2"/>
    <w:rsid w:val="003F0CCC"/>
    <w:rsid w:val="003F1759"/>
    <w:rsid w:val="003F1D3A"/>
    <w:rsid w:val="003F5676"/>
    <w:rsid w:val="003F5D24"/>
    <w:rsid w:val="003F61D0"/>
    <w:rsid w:val="00400135"/>
    <w:rsid w:val="004003AF"/>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17320"/>
    <w:rsid w:val="004206B7"/>
    <w:rsid w:val="00420DFB"/>
    <w:rsid w:val="00421090"/>
    <w:rsid w:val="0042237A"/>
    <w:rsid w:val="004244ED"/>
    <w:rsid w:val="00424DBA"/>
    <w:rsid w:val="00426C58"/>
    <w:rsid w:val="004303C3"/>
    <w:rsid w:val="00432056"/>
    <w:rsid w:val="004321F0"/>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3DD"/>
    <w:rsid w:val="00467D57"/>
    <w:rsid w:val="00470ADE"/>
    <w:rsid w:val="00471785"/>
    <w:rsid w:val="00471D99"/>
    <w:rsid w:val="0047440B"/>
    <w:rsid w:val="004768F2"/>
    <w:rsid w:val="00476ABA"/>
    <w:rsid w:val="00477C75"/>
    <w:rsid w:val="0048223A"/>
    <w:rsid w:val="00487A6E"/>
    <w:rsid w:val="00490283"/>
    <w:rsid w:val="0049303A"/>
    <w:rsid w:val="00495257"/>
    <w:rsid w:val="004969DC"/>
    <w:rsid w:val="004A1D06"/>
    <w:rsid w:val="004A2ABA"/>
    <w:rsid w:val="004A308D"/>
    <w:rsid w:val="004A5CF9"/>
    <w:rsid w:val="004A78D6"/>
    <w:rsid w:val="004B0169"/>
    <w:rsid w:val="004B377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6671"/>
    <w:rsid w:val="005076DD"/>
    <w:rsid w:val="00507DEE"/>
    <w:rsid w:val="00511010"/>
    <w:rsid w:val="00512FE1"/>
    <w:rsid w:val="00521BBC"/>
    <w:rsid w:val="00522415"/>
    <w:rsid w:val="00522C5C"/>
    <w:rsid w:val="00523401"/>
    <w:rsid w:val="00524217"/>
    <w:rsid w:val="005242D1"/>
    <w:rsid w:val="005244B2"/>
    <w:rsid w:val="00525070"/>
    <w:rsid w:val="00525998"/>
    <w:rsid w:val="00527F66"/>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03BC"/>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23AC"/>
    <w:rsid w:val="005C3556"/>
    <w:rsid w:val="005C359A"/>
    <w:rsid w:val="005C5B55"/>
    <w:rsid w:val="005C642E"/>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64A9"/>
    <w:rsid w:val="006477F2"/>
    <w:rsid w:val="00647F08"/>
    <w:rsid w:val="00651481"/>
    <w:rsid w:val="00654818"/>
    <w:rsid w:val="00654B57"/>
    <w:rsid w:val="00660E26"/>
    <w:rsid w:val="00661A57"/>
    <w:rsid w:val="0066403A"/>
    <w:rsid w:val="00664419"/>
    <w:rsid w:val="00665924"/>
    <w:rsid w:val="006734AC"/>
    <w:rsid w:val="00673C03"/>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36A8"/>
    <w:rsid w:val="006D6BDF"/>
    <w:rsid w:val="006E2863"/>
    <w:rsid w:val="006E3D69"/>
    <w:rsid w:val="006F054B"/>
    <w:rsid w:val="006F0CB6"/>
    <w:rsid w:val="006F1334"/>
    <w:rsid w:val="006F3938"/>
    <w:rsid w:val="006F6D5A"/>
    <w:rsid w:val="00700256"/>
    <w:rsid w:val="007017A2"/>
    <w:rsid w:val="0070368D"/>
    <w:rsid w:val="00703C6B"/>
    <w:rsid w:val="00703D67"/>
    <w:rsid w:val="00705BB3"/>
    <w:rsid w:val="007062AE"/>
    <w:rsid w:val="00706CF2"/>
    <w:rsid w:val="007072D5"/>
    <w:rsid w:val="00711969"/>
    <w:rsid w:val="00711A6D"/>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3E6"/>
    <w:rsid w:val="00790C18"/>
    <w:rsid w:val="00791E29"/>
    <w:rsid w:val="00792EED"/>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0D26"/>
    <w:rsid w:val="00831345"/>
    <w:rsid w:val="00831668"/>
    <w:rsid w:val="00832575"/>
    <w:rsid w:val="008325C7"/>
    <w:rsid w:val="008335BD"/>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453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A3D91"/>
    <w:rsid w:val="008A52E9"/>
    <w:rsid w:val="008B08A7"/>
    <w:rsid w:val="008B1BC1"/>
    <w:rsid w:val="008B20EE"/>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D5470"/>
    <w:rsid w:val="008D7BC9"/>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36F5F"/>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5077"/>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2C5"/>
    <w:rsid w:val="00994420"/>
    <w:rsid w:val="009945EC"/>
    <w:rsid w:val="00995115"/>
    <w:rsid w:val="0099593B"/>
    <w:rsid w:val="009A0137"/>
    <w:rsid w:val="009A39CD"/>
    <w:rsid w:val="009A3C2F"/>
    <w:rsid w:val="009A7698"/>
    <w:rsid w:val="009A7E88"/>
    <w:rsid w:val="009B299B"/>
    <w:rsid w:val="009B42B5"/>
    <w:rsid w:val="009C03E5"/>
    <w:rsid w:val="009C3AAE"/>
    <w:rsid w:val="009C4442"/>
    <w:rsid w:val="009C6343"/>
    <w:rsid w:val="009D1216"/>
    <w:rsid w:val="009D1C01"/>
    <w:rsid w:val="009D2E9C"/>
    <w:rsid w:val="009D54C0"/>
    <w:rsid w:val="009D79B0"/>
    <w:rsid w:val="009E08E2"/>
    <w:rsid w:val="009E11CF"/>
    <w:rsid w:val="009E37EB"/>
    <w:rsid w:val="009E398F"/>
    <w:rsid w:val="009E4B99"/>
    <w:rsid w:val="009E5FE4"/>
    <w:rsid w:val="009F014A"/>
    <w:rsid w:val="009F14D6"/>
    <w:rsid w:val="009F18EB"/>
    <w:rsid w:val="009F32EC"/>
    <w:rsid w:val="009F3B5A"/>
    <w:rsid w:val="009F4F9F"/>
    <w:rsid w:val="009F61B3"/>
    <w:rsid w:val="00A009E9"/>
    <w:rsid w:val="00A019EE"/>
    <w:rsid w:val="00A050AE"/>
    <w:rsid w:val="00A051B1"/>
    <w:rsid w:val="00A06730"/>
    <w:rsid w:val="00A07D34"/>
    <w:rsid w:val="00A07EEC"/>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090D"/>
    <w:rsid w:val="00A82080"/>
    <w:rsid w:val="00A83F3A"/>
    <w:rsid w:val="00A856CC"/>
    <w:rsid w:val="00A8677A"/>
    <w:rsid w:val="00A86EBA"/>
    <w:rsid w:val="00A876DA"/>
    <w:rsid w:val="00A87A00"/>
    <w:rsid w:val="00A90E00"/>
    <w:rsid w:val="00A91705"/>
    <w:rsid w:val="00A9182C"/>
    <w:rsid w:val="00A94DFD"/>
    <w:rsid w:val="00A95050"/>
    <w:rsid w:val="00A9792F"/>
    <w:rsid w:val="00AA07DA"/>
    <w:rsid w:val="00AA106C"/>
    <w:rsid w:val="00AA1527"/>
    <w:rsid w:val="00AA2F8E"/>
    <w:rsid w:val="00AA4874"/>
    <w:rsid w:val="00AB1F55"/>
    <w:rsid w:val="00AB271B"/>
    <w:rsid w:val="00AB3C20"/>
    <w:rsid w:val="00AB4786"/>
    <w:rsid w:val="00AB516F"/>
    <w:rsid w:val="00AB5A87"/>
    <w:rsid w:val="00AB77B0"/>
    <w:rsid w:val="00AB7D5B"/>
    <w:rsid w:val="00AC0EC3"/>
    <w:rsid w:val="00AC38BE"/>
    <w:rsid w:val="00AC5876"/>
    <w:rsid w:val="00AC6D06"/>
    <w:rsid w:val="00AD0F1F"/>
    <w:rsid w:val="00AD32EC"/>
    <w:rsid w:val="00AD482F"/>
    <w:rsid w:val="00AD50F8"/>
    <w:rsid w:val="00AD780D"/>
    <w:rsid w:val="00AD79E2"/>
    <w:rsid w:val="00AE0E26"/>
    <w:rsid w:val="00AE0E65"/>
    <w:rsid w:val="00AE1FDC"/>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4034"/>
    <w:rsid w:val="00B07E6E"/>
    <w:rsid w:val="00B103F3"/>
    <w:rsid w:val="00B11352"/>
    <w:rsid w:val="00B14F7A"/>
    <w:rsid w:val="00B156D5"/>
    <w:rsid w:val="00B15F0C"/>
    <w:rsid w:val="00B17540"/>
    <w:rsid w:val="00B17BF9"/>
    <w:rsid w:val="00B217F5"/>
    <w:rsid w:val="00B23813"/>
    <w:rsid w:val="00B24812"/>
    <w:rsid w:val="00B24E92"/>
    <w:rsid w:val="00B25DD1"/>
    <w:rsid w:val="00B2682A"/>
    <w:rsid w:val="00B269C9"/>
    <w:rsid w:val="00B2773E"/>
    <w:rsid w:val="00B30AD3"/>
    <w:rsid w:val="00B30EAB"/>
    <w:rsid w:val="00B31D17"/>
    <w:rsid w:val="00B32C39"/>
    <w:rsid w:val="00B33F74"/>
    <w:rsid w:val="00B34149"/>
    <w:rsid w:val="00B34A4D"/>
    <w:rsid w:val="00B36888"/>
    <w:rsid w:val="00B36AD9"/>
    <w:rsid w:val="00B36D17"/>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66F0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0F2"/>
    <w:rsid w:val="00BA35D2"/>
    <w:rsid w:val="00BA5285"/>
    <w:rsid w:val="00BA612E"/>
    <w:rsid w:val="00BB1818"/>
    <w:rsid w:val="00BB361A"/>
    <w:rsid w:val="00BB56C9"/>
    <w:rsid w:val="00BB7C45"/>
    <w:rsid w:val="00BC1C98"/>
    <w:rsid w:val="00BC3264"/>
    <w:rsid w:val="00BC3351"/>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4D47"/>
    <w:rsid w:val="00C354E2"/>
    <w:rsid w:val="00C36DB2"/>
    <w:rsid w:val="00C37478"/>
    <w:rsid w:val="00C44688"/>
    <w:rsid w:val="00C50230"/>
    <w:rsid w:val="00C50A59"/>
    <w:rsid w:val="00C50DB5"/>
    <w:rsid w:val="00C51014"/>
    <w:rsid w:val="00C52248"/>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03A"/>
    <w:rsid w:val="00C84EF3"/>
    <w:rsid w:val="00C86419"/>
    <w:rsid w:val="00C918A9"/>
    <w:rsid w:val="00C92664"/>
    <w:rsid w:val="00C93B05"/>
    <w:rsid w:val="00C94FD7"/>
    <w:rsid w:val="00C95AB2"/>
    <w:rsid w:val="00C96843"/>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C7FF2"/>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E49"/>
    <w:rsid w:val="00D02FD4"/>
    <w:rsid w:val="00D07095"/>
    <w:rsid w:val="00D07A91"/>
    <w:rsid w:val="00D10C9C"/>
    <w:rsid w:val="00D13C8B"/>
    <w:rsid w:val="00D147D8"/>
    <w:rsid w:val="00D16C97"/>
    <w:rsid w:val="00D2147F"/>
    <w:rsid w:val="00D24F8D"/>
    <w:rsid w:val="00D26B88"/>
    <w:rsid w:val="00D26BE6"/>
    <w:rsid w:val="00D31315"/>
    <w:rsid w:val="00D318DD"/>
    <w:rsid w:val="00D32FE6"/>
    <w:rsid w:val="00D33FAE"/>
    <w:rsid w:val="00D35720"/>
    <w:rsid w:val="00D43DD8"/>
    <w:rsid w:val="00D466BB"/>
    <w:rsid w:val="00D4748B"/>
    <w:rsid w:val="00D549AD"/>
    <w:rsid w:val="00D54CB4"/>
    <w:rsid w:val="00D5534E"/>
    <w:rsid w:val="00D55D48"/>
    <w:rsid w:val="00D5748B"/>
    <w:rsid w:val="00D57631"/>
    <w:rsid w:val="00D612C9"/>
    <w:rsid w:val="00D62141"/>
    <w:rsid w:val="00D6740E"/>
    <w:rsid w:val="00D735D7"/>
    <w:rsid w:val="00D739DF"/>
    <w:rsid w:val="00D7415D"/>
    <w:rsid w:val="00D76B78"/>
    <w:rsid w:val="00D76D53"/>
    <w:rsid w:val="00D76E0E"/>
    <w:rsid w:val="00D77001"/>
    <w:rsid w:val="00D7732A"/>
    <w:rsid w:val="00D81B7A"/>
    <w:rsid w:val="00D829E8"/>
    <w:rsid w:val="00D83B7A"/>
    <w:rsid w:val="00D83D7B"/>
    <w:rsid w:val="00D8401D"/>
    <w:rsid w:val="00D84286"/>
    <w:rsid w:val="00D85634"/>
    <w:rsid w:val="00D85E93"/>
    <w:rsid w:val="00D90B4C"/>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0CB"/>
    <w:rsid w:val="00DB6AE4"/>
    <w:rsid w:val="00DC04AA"/>
    <w:rsid w:val="00DC191B"/>
    <w:rsid w:val="00DC1BA2"/>
    <w:rsid w:val="00DC2C7B"/>
    <w:rsid w:val="00DC6256"/>
    <w:rsid w:val="00DC7486"/>
    <w:rsid w:val="00DC750A"/>
    <w:rsid w:val="00DD04E9"/>
    <w:rsid w:val="00DD52AE"/>
    <w:rsid w:val="00DE042E"/>
    <w:rsid w:val="00DE17E7"/>
    <w:rsid w:val="00DE3EDF"/>
    <w:rsid w:val="00DF1389"/>
    <w:rsid w:val="00DF346E"/>
    <w:rsid w:val="00DF7167"/>
    <w:rsid w:val="00E021B9"/>
    <w:rsid w:val="00E02E53"/>
    <w:rsid w:val="00E05C9C"/>
    <w:rsid w:val="00E0672D"/>
    <w:rsid w:val="00E06F83"/>
    <w:rsid w:val="00E07347"/>
    <w:rsid w:val="00E108E9"/>
    <w:rsid w:val="00E10999"/>
    <w:rsid w:val="00E12480"/>
    <w:rsid w:val="00E146BF"/>
    <w:rsid w:val="00E14D21"/>
    <w:rsid w:val="00E17C3A"/>
    <w:rsid w:val="00E20296"/>
    <w:rsid w:val="00E2064C"/>
    <w:rsid w:val="00E20772"/>
    <w:rsid w:val="00E2178E"/>
    <w:rsid w:val="00E2325E"/>
    <w:rsid w:val="00E23553"/>
    <w:rsid w:val="00E23800"/>
    <w:rsid w:val="00E24FB9"/>
    <w:rsid w:val="00E264E6"/>
    <w:rsid w:val="00E2658B"/>
    <w:rsid w:val="00E26D75"/>
    <w:rsid w:val="00E3177C"/>
    <w:rsid w:val="00E32618"/>
    <w:rsid w:val="00E33850"/>
    <w:rsid w:val="00E35614"/>
    <w:rsid w:val="00E35EA1"/>
    <w:rsid w:val="00E36063"/>
    <w:rsid w:val="00E37C12"/>
    <w:rsid w:val="00E37D78"/>
    <w:rsid w:val="00E4114E"/>
    <w:rsid w:val="00E411DD"/>
    <w:rsid w:val="00E42167"/>
    <w:rsid w:val="00E44071"/>
    <w:rsid w:val="00E47B9B"/>
    <w:rsid w:val="00E510B0"/>
    <w:rsid w:val="00E5129F"/>
    <w:rsid w:val="00E54000"/>
    <w:rsid w:val="00E54A47"/>
    <w:rsid w:val="00E572CA"/>
    <w:rsid w:val="00E57865"/>
    <w:rsid w:val="00E66216"/>
    <w:rsid w:val="00E662CE"/>
    <w:rsid w:val="00E66BD1"/>
    <w:rsid w:val="00E66F95"/>
    <w:rsid w:val="00E67FE8"/>
    <w:rsid w:val="00E70AA6"/>
    <w:rsid w:val="00E72C47"/>
    <w:rsid w:val="00E731EE"/>
    <w:rsid w:val="00E73E02"/>
    <w:rsid w:val="00E769DD"/>
    <w:rsid w:val="00E76BB8"/>
    <w:rsid w:val="00E771B0"/>
    <w:rsid w:val="00E824DF"/>
    <w:rsid w:val="00E83A5C"/>
    <w:rsid w:val="00E918A8"/>
    <w:rsid w:val="00E92133"/>
    <w:rsid w:val="00E93CB5"/>
    <w:rsid w:val="00E9579B"/>
    <w:rsid w:val="00E957B7"/>
    <w:rsid w:val="00E97917"/>
    <w:rsid w:val="00E97D83"/>
    <w:rsid w:val="00EA0558"/>
    <w:rsid w:val="00EA3627"/>
    <w:rsid w:val="00EA7141"/>
    <w:rsid w:val="00EB0214"/>
    <w:rsid w:val="00EB1A0B"/>
    <w:rsid w:val="00EB5A36"/>
    <w:rsid w:val="00EB688E"/>
    <w:rsid w:val="00EB746A"/>
    <w:rsid w:val="00EC108C"/>
    <w:rsid w:val="00EC4254"/>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E79B2"/>
    <w:rsid w:val="00EF0ADE"/>
    <w:rsid w:val="00EF3DFB"/>
    <w:rsid w:val="00EF41BF"/>
    <w:rsid w:val="00EF65D5"/>
    <w:rsid w:val="00EF6EC6"/>
    <w:rsid w:val="00F00400"/>
    <w:rsid w:val="00F0156D"/>
    <w:rsid w:val="00F018D3"/>
    <w:rsid w:val="00F019DB"/>
    <w:rsid w:val="00F02785"/>
    <w:rsid w:val="00F02E8F"/>
    <w:rsid w:val="00F0365C"/>
    <w:rsid w:val="00F048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761"/>
    <w:rsid w:val="00F25FED"/>
    <w:rsid w:val="00F27932"/>
    <w:rsid w:val="00F3009E"/>
    <w:rsid w:val="00F32B91"/>
    <w:rsid w:val="00F32D3A"/>
    <w:rsid w:val="00F332C9"/>
    <w:rsid w:val="00F33760"/>
    <w:rsid w:val="00F34116"/>
    <w:rsid w:val="00F34C7B"/>
    <w:rsid w:val="00F350C9"/>
    <w:rsid w:val="00F36A82"/>
    <w:rsid w:val="00F4067D"/>
    <w:rsid w:val="00F4315B"/>
    <w:rsid w:val="00F45A31"/>
    <w:rsid w:val="00F45CE8"/>
    <w:rsid w:val="00F45FA2"/>
    <w:rsid w:val="00F4652A"/>
    <w:rsid w:val="00F472E2"/>
    <w:rsid w:val="00F51E42"/>
    <w:rsid w:val="00F523D6"/>
    <w:rsid w:val="00F52C30"/>
    <w:rsid w:val="00F548BE"/>
    <w:rsid w:val="00F54CB3"/>
    <w:rsid w:val="00F56409"/>
    <w:rsid w:val="00F56C05"/>
    <w:rsid w:val="00F57B7A"/>
    <w:rsid w:val="00F616FF"/>
    <w:rsid w:val="00F6473E"/>
    <w:rsid w:val="00F64AFB"/>
    <w:rsid w:val="00F65871"/>
    <w:rsid w:val="00F665E2"/>
    <w:rsid w:val="00F67FE5"/>
    <w:rsid w:val="00F712D8"/>
    <w:rsid w:val="00F71A30"/>
    <w:rsid w:val="00F72AFD"/>
    <w:rsid w:val="00F762B6"/>
    <w:rsid w:val="00F824AA"/>
    <w:rsid w:val="00F84BA4"/>
    <w:rsid w:val="00F85553"/>
    <w:rsid w:val="00F86BB8"/>
    <w:rsid w:val="00F90C8A"/>
    <w:rsid w:val="00F92B3A"/>
    <w:rsid w:val="00F944DF"/>
    <w:rsid w:val="00F96378"/>
    <w:rsid w:val="00F966F8"/>
    <w:rsid w:val="00FA09E2"/>
    <w:rsid w:val="00FA0BAF"/>
    <w:rsid w:val="00FA29A1"/>
    <w:rsid w:val="00FA4112"/>
    <w:rsid w:val="00FA5454"/>
    <w:rsid w:val="00FA5A58"/>
    <w:rsid w:val="00FA5C2A"/>
    <w:rsid w:val="00FB5C93"/>
    <w:rsid w:val="00FB6506"/>
    <w:rsid w:val="00FB7AF2"/>
    <w:rsid w:val="00FC0D5B"/>
    <w:rsid w:val="00FC65F2"/>
    <w:rsid w:val="00FC7E6F"/>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13AD"/>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C7B"/>
    <w:pPr>
      <w:autoSpaceDE w:val="0"/>
      <w:autoSpaceDN w:val="0"/>
      <w:adjustRightInd w:val="0"/>
    </w:pPr>
    <w:rPr>
      <w:rFonts w:cs="Arial"/>
    </w:rPr>
  </w:style>
  <w:style w:type="paragraph" w:styleId="Heading1">
    <w:name w:val="heading 1"/>
    <w:basedOn w:val="Normal"/>
    <w:next w:val="Normal"/>
    <w:link w:val="Heading1Char"/>
    <w:rsid w:val="00F34C7B"/>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34C7B"/>
    <w:pPr>
      <w:widowControl w:val="0"/>
      <w:tabs>
        <w:tab w:val="center" w:pos="5400"/>
      </w:tabs>
    </w:pPr>
    <w:rPr>
      <w:rFonts w:cs="Times New Roman"/>
    </w:rPr>
  </w:style>
  <w:style w:type="paragraph" w:customStyle="1" w:styleId="Style16">
    <w:name w:val="Style16"/>
    <w:basedOn w:val="Normal"/>
    <w:uiPriority w:val="99"/>
    <w:rsid w:val="00F34C7B"/>
    <w:pPr>
      <w:widowControl w:val="0"/>
      <w:tabs>
        <w:tab w:val="center" w:pos="5399"/>
      </w:tabs>
    </w:pPr>
    <w:rPr>
      <w:rFonts w:cs="Times New Roman"/>
    </w:rPr>
  </w:style>
  <w:style w:type="paragraph" w:styleId="Header">
    <w:name w:val="header"/>
    <w:basedOn w:val="Normal"/>
    <w:link w:val="HeaderChar"/>
    <w:uiPriority w:val="99"/>
    <w:unhideWhenUsed/>
    <w:rsid w:val="00F34C7B"/>
    <w:pPr>
      <w:tabs>
        <w:tab w:val="center" w:pos="4680"/>
        <w:tab w:val="right" w:pos="9360"/>
      </w:tabs>
    </w:pPr>
  </w:style>
  <w:style w:type="character" w:customStyle="1" w:styleId="HeaderChar">
    <w:name w:val="Header Char"/>
    <w:basedOn w:val="DefaultParagraphFont"/>
    <w:link w:val="Header"/>
    <w:uiPriority w:val="99"/>
    <w:rsid w:val="00F34C7B"/>
    <w:rPr>
      <w:rFonts w:cs="Arial"/>
    </w:rPr>
  </w:style>
  <w:style w:type="paragraph" w:styleId="Footer">
    <w:name w:val="footer"/>
    <w:link w:val="FooterChar"/>
    <w:uiPriority w:val="99"/>
    <w:unhideWhenUsed/>
    <w:rsid w:val="00F34C7B"/>
    <w:pPr>
      <w:widowControl w:val="0"/>
    </w:pPr>
    <w:rPr>
      <w:color w:val="auto"/>
      <w:sz w:val="18"/>
      <w:szCs w:val="18"/>
    </w:rPr>
  </w:style>
  <w:style w:type="character" w:customStyle="1" w:styleId="FooterChar">
    <w:name w:val="Footer Char"/>
    <w:basedOn w:val="DefaultParagraphFont"/>
    <w:link w:val="Footer"/>
    <w:uiPriority w:val="99"/>
    <w:rsid w:val="00F34C7B"/>
    <w:rPr>
      <w:color w:val="auto"/>
      <w:sz w:val="18"/>
      <w:szCs w:val="18"/>
    </w:rPr>
  </w:style>
  <w:style w:type="character" w:styleId="Hyperlink">
    <w:name w:val="Hyperlink"/>
    <w:basedOn w:val="DefaultParagraphFont"/>
    <w:uiPriority w:val="99"/>
    <w:unhideWhenUsed/>
    <w:rsid w:val="00F34C7B"/>
    <w:rPr>
      <w:color w:val="0000FF"/>
      <w:u w:val="single"/>
    </w:rPr>
  </w:style>
  <w:style w:type="table" w:customStyle="1" w:styleId="LightShading-Accent11">
    <w:name w:val="Light Shading - Accent 11"/>
    <w:basedOn w:val="TableNormal"/>
    <w:uiPriority w:val="60"/>
    <w:rsid w:val="00F34C7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F34C7B"/>
    <w:rPr>
      <w:rFonts w:ascii="Tahoma" w:hAnsi="Tahoma" w:cs="Tahoma"/>
      <w:sz w:val="16"/>
      <w:szCs w:val="16"/>
    </w:rPr>
  </w:style>
  <w:style w:type="character" w:styleId="CommentReference">
    <w:name w:val="annotation reference"/>
    <w:basedOn w:val="DefaultParagraphFont"/>
    <w:uiPriority w:val="99"/>
    <w:semiHidden/>
    <w:rsid w:val="00F34C7B"/>
    <w:rPr>
      <w:sz w:val="16"/>
      <w:szCs w:val="16"/>
    </w:rPr>
  </w:style>
  <w:style w:type="paragraph" w:styleId="CommentText">
    <w:name w:val="annotation text"/>
    <w:basedOn w:val="Normal"/>
    <w:link w:val="CommentTextChar"/>
    <w:uiPriority w:val="99"/>
    <w:semiHidden/>
    <w:rsid w:val="00F34C7B"/>
  </w:style>
  <w:style w:type="paragraph" w:styleId="CommentSubject">
    <w:name w:val="annotation subject"/>
    <w:basedOn w:val="CommentText"/>
    <w:next w:val="CommentText"/>
    <w:semiHidden/>
    <w:rsid w:val="00F34C7B"/>
    <w:rPr>
      <w:b/>
      <w:bCs/>
    </w:rPr>
  </w:style>
  <w:style w:type="paragraph" w:customStyle="1" w:styleId="StyleBodyText12pt">
    <w:name w:val="Style Body Text + 12 pt"/>
    <w:basedOn w:val="BodyText"/>
    <w:link w:val="StyleBodyText12ptChar"/>
    <w:rsid w:val="00F34C7B"/>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F34C7B"/>
    <w:rPr>
      <w:rFonts w:ascii="Times New Roman" w:hAnsi="Times New Roman" w:cs="Arial"/>
      <w:szCs w:val="28"/>
    </w:rPr>
  </w:style>
  <w:style w:type="paragraph" w:styleId="BodyText">
    <w:name w:val="Body Text"/>
    <w:basedOn w:val="Normal"/>
    <w:rsid w:val="00F34C7B"/>
    <w:pPr>
      <w:spacing w:after="120"/>
    </w:pPr>
  </w:style>
  <w:style w:type="character" w:styleId="PageNumber">
    <w:name w:val="page number"/>
    <w:basedOn w:val="DefaultParagraphFont"/>
    <w:rsid w:val="00F34C7B"/>
  </w:style>
  <w:style w:type="character" w:customStyle="1" w:styleId="Heading1Char">
    <w:name w:val="Heading 1 Char"/>
    <w:basedOn w:val="DefaultParagraphFont"/>
    <w:link w:val="Heading1"/>
    <w:rsid w:val="00F34C7B"/>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4C7B"/>
    <w:rPr>
      <w:b/>
      <w:bCs/>
    </w:rPr>
  </w:style>
  <w:style w:type="paragraph" w:styleId="FootnoteText">
    <w:name w:val="footnote text"/>
    <w:basedOn w:val="Normal"/>
    <w:link w:val="FootnoteTextChar"/>
    <w:unhideWhenUsed/>
    <w:rsid w:val="00F34C7B"/>
    <w:pPr>
      <w:widowControl w:val="0"/>
      <w:tabs>
        <w:tab w:val="left" w:pos="0"/>
      </w:tabs>
      <w:jc w:val="both"/>
    </w:pPr>
    <w:rPr>
      <w:sz w:val="16"/>
      <w:szCs w:val="16"/>
    </w:rPr>
  </w:style>
  <w:style w:type="character" w:customStyle="1" w:styleId="FootnoteTextChar">
    <w:name w:val="Footnote Text Char"/>
    <w:basedOn w:val="DefaultParagraphFont"/>
    <w:link w:val="FootnoteText"/>
    <w:rsid w:val="00F34C7B"/>
    <w:rPr>
      <w:rFonts w:cs="Arial"/>
      <w:sz w:val="16"/>
      <w:szCs w:val="16"/>
    </w:rPr>
  </w:style>
  <w:style w:type="character" w:styleId="FootnoteReference">
    <w:name w:val="footnote reference"/>
    <w:basedOn w:val="DefaultParagraphFont"/>
    <w:unhideWhenUsed/>
    <w:rsid w:val="00F34C7B"/>
    <w:rPr>
      <w:vertAlign w:val="superscript"/>
    </w:rPr>
  </w:style>
  <w:style w:type="paragraph" w:customStyle="1" w:styleId="Default">
    <w:name w:val="Default"/>
    <w:rsid w:val="00F34C7B"/>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F34C7B"/>
    <w:rPr>
      <w:i/>
      <w:iCs/>
    </w:rPr>
  </w:style>
  <w:style w:type="table" w:styleId="LightShading-Accent2">
    <w:name w:val="Light Shading Accent 2"/>
    <w:basedOn w:val="TableNormal"/>
    <w:uiPriority w:val="60"/>
    <w:rsid w:val="00F34C7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4C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F34C7B"/>
    <w:rPr>
      <w:color w:val="800080" w:themeColor="followedHyperlink"/>
      <w:u w:val="single"/>
    </w:rPr>
  </w:style>
  <w:style w:type="character" w:styleId="PlaceholderText">
    <w:name w:val="Placeholder Text"/>
    <w:basedOn w:val="DefaultParagraphFont"/>
    <w:uiPriority w:val="99"/>
    <w:semiHidden/>
    <w:rsid w:val="00F34C7B"/>
    <w:rPr>
      <w:color w:val="808080"/>
    </w:rPr>
  </w:style>
  <w:style w:type="paragraph" w:styleId="TOCHeading">
    <w:name w:val="TOC Heading"/>
    <w:basedOn w:val="Heading1"/>
    <w:next w:val="Normal"/>
    <w:uiPriority w:val="39"/>
    <w:semiHidden/>
    <w:unhideWhenUsed/>
    <w:qFormat/>
    <w:rsid w:val="00F34C7B"/>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F34C7B"/>
    <w:pPr>
      <w:tabs>
        <w:tab w:val="right" w:leader="dot" w:pos="10790"/>
      </w:tabs>
      <w:spacing w:after="100"/>
      <w:jc w:val="center"/>
    </w:pPr>
    <w:rPr>
      <w:rFonts w:cs="Tahoma"/>
      <w:b/>
      <w:bCs/>
    </w:rPr>
  </w:style>
  <w:style w:type="paragraph" w:styleId="ListParagraph">
    <w:name w:val="List Paragraph"/>
    <w:basedOn w:val="Normal"/>
    <w:uiPriority w:val="34"/>
    <w:qFormat/>
    <w:rsid w:val="00F34C7B"/>
    <w:pPr>
      <w:ind w:left="720"/>
      <w:contextualSpacing/>
    </w:pPr>
  </w:style>
  <w:style w:type="paragraph" w:customStyle="1" w:styleId="Heading">
    <w:name w:val="Heading"/>
    <w:basedOn w:val="Normal"/>
    <w:rsid w:val="00F34C7B"/>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F34C7B"/>
    <w:rPr>
      <w:rFonts w:cs="Arial"/>
    </w:rPr>
  </w:style>
  <w:style w:type="paragraph" w:styleId="Subtitle">
    <w:name w:val="Subtitle"/>
    <w:basedOn w:val="Normal"/>
    <w:next w:val="Normal"/>
    <w:link w:val="SubtitleChar"/>
    <w:uiPriority w:val="11"/>
    <w:qFormat/>
    <w:rsid w:val="00F34C7B"/>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F34C7B"/>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F3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F34C7B"/>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F34C7B"/>
    <w:pPr>
      <w:spacing w:before="120"/>
    </w:pPr>
    <w:rPr>
      <w:rFonts w:cs="Times New Roman"/>
      <w:color w:val="auto"/>
      <w:sz w:val="22"/>
      <w:szCs w:val="22"/>
    </w:rPr>
  </w:style>
  <w:style w:type="paragraph" w:customStyle="1" w:styleId="RequirementText">
    <w:name w:val="Requirement Text"/>
    <w:basedOn w:val="Normal"/>
    <w:qFormat/>
    <w:rsid w:val="00F34C7B"/>
    <w:pPr>
      <w:spacing w:before="120"/>
      <w:ind w:left="720" w:hanging="720"/>
    </w:pPr>
    <w:rPr>
      <w:rFonts w:cs="Times New Roman"/>
      <w:color w:val="auto"/>
      <w:sz w:val="22"/>
      <w:szCs w:val="22"/>
    </w:rPr>
  </w:style>
  <w:style w:type="paragraph" w:customStyle="1" w:styleId="SubHead">
    <w:name w:val="SubHead"/>
    <w:basedOn w:val="Normal"/>
    <w:qFormat/>
    <w:rsid w:val="00F34C7B"/>
    <w:pPr>
      <w:autoSpaceDE/>
      <w:autoSpaceDN/>
      <w:adjustRightInd/>
      <w:outlineLvl w:val="1"/>
    </w:pPr>
    <w:rPr>
      <w:rFonts w:cs="Tahoma"/>
      <w:b/>
      <w:color w:val="auto"/>
      <w:u w:val="single"/>
    </w:rPr>
  </w:style>
  <w:style w:type="paragraph" w:customStyle="1" w:styleId="RqtSection">
    <w:name w:val="RqtSection"/>
    <w:basedOn w:val="Normal"/>
    <w:qFormat/>
    <w:rsid w:val="00F34C7B"/>
    <w:pPr>
      <w:widowControl w:val="0"/>
      <w:spacing w:line="266" w:lineRule="exact"/>
      <w:outlineLvl w:val="1"/>
    </w:pPr>
    <w:rPr>
      <w:rFonts w:cs="Times New Roman"/>
      <w:b/>
      <w:bCs/>
      <w:color w:val="auto"/>
    </w:rPr>
  </w:style>
  <w:style w:type="paragraph" w:customStyle="1" w:styleId="SectHead">
    <w:name w:val="SectHead"/>
    <w:basedOn w:val="Heading1"/>
    <w:qFormat/>
    <w:rsid w:val="00A07EEC"/>
    <w:pPr>
      <w:pageBreakBefore/>
    </w:pPr>
    <w:rPr>
      <w:rFonts w:asciiTheme="minorHAnsi" w:hAnsiTheme="minorHAnsi"/>
      <w:b/>
      <w:color w:val="auto"/>
      <w:sz w:val="24"/>
      <w:szCs w:val="22"/>
      <w:u w:val="single"/>
    </w:rPr>
  </w:style>
  <w:style w:type="table" w:customStyle="1" w:styleId="TableGrid1">
    <w:name w:val="Table Grid1"/>
    <w:basedOn w:val="TableNormal"/>
    <w:next w:val="TableGrid"/>
    <w:uiPriority w:val="59"/>
    <w:rsid w:val="00F34C7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F34C7B"/>
    <w:rPr>
      <w:rFonts w:cs="Times New Roman"/>
      <w:color w:val="0070C0"/>
      <w:sz w:val="22"/>
      <w:szCs w:val="22"/>
    </w:rPr>
  </w:style>
  <w:style w:type="paragraph" w:styleId="EndnoteText">
    <w:name w:val="endnote text"/>
    <w:basedOn w:val="Normal"/>
    <w:link w:val="EndnoteTextChar"/>
    <w:uiPriority w:val="99"/>
    <w:unhideWhenUsed/>
    <w:rsid w:val="00F34C7B"/>
    <w:rPr>
      <w:sz w:val="20"/>
      <w:szCs w:val="20"/>
    </w:rPr>
  </w:style>
  <w:style w:type="character" w:customStyle="1" w:styleId="EndnoteTextChar">
    <w:name w:val="Endnote Text Char"/>
    <w:basedOn w:val="DefaultParagraphFont"/>
    <w:link w:val="EndnoteText"/>
    <w:uiPriority w:val="99"/>
    <w:rsid w:val="00F34C7B"/>
    <w:rPr>
      <w:rFonts w:cs="Arial"/>
      <w:sz w:val="20"/>
      <w:szCs w:val="20"/>
    </w:rPr>
  </w:style>
  <w:style w:type="character" w:styleId="EndnoteReference">
    <w:name w:val="endnote reference"/>
    <w:basedOn w:val="DefaultParagraphFont"/>
    <w:uiPriority w:val="99"/>
    <w:semiHidden/>
    <w:unhideWhenUsed/>
    <w:rsid w:val="00F34C7B"/>
    <w:rPr>
      <w:vertAlign w:val="superscript"/>
    </w:rPr>
  </w:style>
  <w:style w:type="paragraph" w:customStyle="1" w:styleId="Numbering-M1-Measurements">
    <w:name w:val="Numbering - M1 - Measurements"/>
    <w:qFormat/>
    <w:rsid w:val="00F34C7B"/>
    <w:pPr>
      <w:numPr>
        <w:numId w:val="36"/>
      </w:numPr>
      <w:spacing w:before="240" w:after="240"/>
    </w:pPr>
    <w:rPr>
      <w:rFonts w:eastAsiaTheme="minorHAnsi"/>
      <w:color w:val="000000" w:themeColor="text1"/>
      <w:szCs w:val="20"/>
    </w:rPr>
  </w:style>
  <w:style w:type="paragraph" w:customStyle="1" w:styleId="Numbering-R1-Requirements">
    <w:name w:val="Numbering - R1 - Requirements"/>
    <w:basedOn w:val="Normal"/>
    <w:qFormat/>
    <w:rsid w:val="00F34C7B"/>
    <w:pPr>
      <w:numPr>
        <w:numId w:val="37"/>
      </w:numPr>
      <w:autoSpaceDE/>
      <w:autoSpaceDN/>
      <w:adjustRightInd/>
      <w:spacing w:before="120"/>
    </w:pPr>
    <w:rPr>
      <w:rFonts w:eastAsiaTheme="minorHAnsi" w:cs="Times New Roman"/>
      <w:color w:val="auto"/>
      <w:szCs w:val="20"/>
    </w:rPr>
  </w:style>
  <w:style w:type="paragraph" w:customStyle="1" w:styleId="REResponseBox">
    <w:name w:val="RE Response Box"/>
    <w:qFormat/>
    <w:rsid w:val="00F34C7B"/>
    <w:pPr>
      <w:widowControl w:val="0"/>
      <w:pBdr>
        <w:top w:val="single" w:sz="4" w:space="1" w:color="auto"/>
        <w:left w:val="single" w:sz="4" w:space="4" w:color="auto"/>
        <w:bottom w:val="single" w:sz="4" w:space="1" w:color="auto"/>
        <w:right w:val="single" w:sz="4" w:space="4" w:color="auto"/>
      </w:pBdr>
      <w:shd w:val="clear" w:color="auto" w:fill="CDFFCD"/>
      <w:jc w:val="both"/>
    </w:pPr>
    <w:rPr>
      <w:bCs/>
      <w:color w:val="auto"/>
      <w:sz w:val="22"/>
      <w:szCs w:val="22"/>
    </w:rPr>
  </w:style>
  <w:style w:type="table" w:customStyle="1" w:styleId="RSAWFindingsTable">
    <w:name w:val="RSAW Findings Table"/>
    <w:basedOn w:val="TableNormal"/>
    <w:uiPriority w:val="99"/>
    <w:rsid w:val="00F3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table" w:customStyle="1" w:styleId="RegEntityEvidenceTable">
    <w:name w:val="Reg Entity Evidence Table"/>
    <w:basedOn w:val="RSAWFindingsTable"/>
    <w:uiPriority w:val="99"/>
    <w:rsid w:val="0099593B"/>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84010179">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Order%20No.%20817%20Approving%20TOP%20IRO%20Reliability%20Standards.pdf"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IRO-002-4</Number>
    <Date xmlns="078344ff-8d50-4bff-90aa-a5f449462ba4">2016-11-03T04:00:00+00:00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9AC21-DE24-40A4-A3FB-6B55FAC5358C}"/>
</file>

<file path=customXml/itemProps2.xml><?xml version="1.0" encoding="utf-8"?>
<ds:datastoreItem xmlns:ds="http://schemas.openxmlformats.org/officeDocument/2006/customXml" ds:itemID="{795C7F1C-B545-423C-9933-1A046F37A308}"/>
</file>

<file path=customXml/itemProps3.xml><?xml version="1.0" encoding="utf-8"?>
<ds:datastoreItem xmlns:ds="http://schemas.openxmlformats.org/officeDocument/2006/customXml" ds:itemID="{DE92C536-218E-4C24-9927-5C45AB4A1A0A}"/>
</file>

<file path=customXml/itemProps4.xml><?xml version="1.0" encoding="utf-8"?>
<ds:datastoreItem xmlns:ds="http://schemas.openxmlformats.org/officeDocument/2006/customXml" ds:itemID="{51E365B9-9229-4B23-A485-30EA1AED5A1B}"/>
</file>

<file path=customXml/itemProps5.xml><?xml version="1.0" encoding="utf-8"?>
<ds:datastoreItem xmlns:ds="http://schemas.openxmlformats.org/officeDocument/2006/customXml" ds:itemID="{C6EC102C-C4C0-4788-B5A4-DB9301D2D4A7}"/>
</file>

<file path=customXml/itemProps6.xml><?xml version="1.0" encoding="utf-8"?>
<ds:datastoreItem xmlns:ds="http://schemas.openxmlformats.org/officeDocument/2006/customXml" ds:itemID="{549E118E-D5ED-477D-AE14-7484D277CC17}"/>
</file>

<file path=docProps/app.xml><?xml version="1.0" encoding="utf-8"?>
<Properties xmlns="http://schemas.openxmlformats.org/officeDocument/2006/extended-properties" xmlns:vt="http://schemas.openxmlformats.org/officeDocument/2006/docPropsVTypes">
  <Template>Normal</Template>
  <TotalTime>0</TotalTime>
  <Pages>15</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19137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Coordination – Monitoring and Analysis</dc:title>
  <dc:creator/>
  <cp:lastModifiedBy/>
  <cp:revision>1</cp:revision>
  <dcterms:created xsi:type="dcterms:W3CDTF">2016-11-03T17:32:00Z</dcterms:created>
  <dcterms:modified xsi:type="dcterms:W3CDTF">2016-11-03T17:32:00Z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178aa6cd-4f63-45f9-976e-2064d1d6b01b</vt:lpwstr>
  </property>
</Properties>
</file>